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7A9C445"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911084">
        <w:rPr>
          <w:rFonts w:eastAsia="宋体" w:cs="Arial"/>
          <w:bCs/>
          <w:sz w:val="22"/>
          <w:lang w:eastAsia="zh-CN"/>
        </w:rPr>
        <w:t>1</w:t>
      </w:r>
      <w:r>
        <w:rPr>
          <w:rFonts w:cs="Arial"/>
          <w:bCs/>
          <w:sz w:val="22"/>
        </w:rPr>
        <w:tab/>
      </w:r>
      <w:r>
        <w:rPr>
          <w:rFonts w:cs="Arial"/>
          <w:bCs/>
          <w:sz w:val="22"/>
        </w:rPr>
        <w:tab/>
        <w:t>R1-20</w:t>
      </w:r>
      <w:r w:rsidR="00F944AA" w:rsidRPr="00F944AA">
        <w:rPr>
          <w:rFonts w:cs="Arial"/>
          <w:bCs/>
          <w:sz w:val="22"/>
        </w:rPr>
        <w:t>0</w:t>
      </w:r>
      <w:r w:rsidR="00185CE0">
        <w:rPr>
          <w:rFonts w:cs="Arial"/>
          <w:bCs/>
          <w:sz w:val="22"/>
        </w:rPr>
        <w:t>3424</w:t>
      </w:r>
    </w:p>
    <w:p w14:paraId="7C00377E" w14:textId="77777777" w:rsidR="001B1A7E" w:rsidRPr="001B1A7E" w:rsidRDefault="001B1A7E" w:rsidP="001B1A7E">
      <w:pPr>
        <w:pStyle w:val="ab"/>
        <w:tabs>
          <w:tab w:val="clear" w:pos="4536"/>
          <w:tab w:val="left" w:pos="1800"/>
        </w:tabs>
        <w:ind w:left="1798" w:hangingChars="814" w:hanging="1798"/>
        <w:rPr>
          <w:rFonts w:cs="Arial"/>
          <w:sz w:val="22"/>
          <w:szCs w:val="22"/>
        </w:rPr>
      </w:pPr>
      <w:r w:rsidRPr="001B1A7E">
        <w:rPr>
          <w:rFonts w:cs="Arial"/>
          <w:sz w:val="22"/>
          <w:szCs w:val="22"/>
        </w:rPr>
        <w:t>e-Meeting, May 25th – June 5th, 2020</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18B73E0"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Discussions on required changes to NR using existing NR waveform</w:t>
      </w:r>
    </w:p>
    <w:p w14:paraId="7ADE29A8" w14:textId="1CDB19F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8.1.1</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37558BAC"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E02DF">
        <w:rPr>
          <w:rFonts w:ascii="Times New Roman" w:hAnsi="Times New Roman"/>
        </w:rPr>
        <w:t xml:space="preserve">this study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2A5268">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06903918" w14:textId="77777777" w:rsidR="009E02DF" w:rsidRPr="00DC710D" w:rsidRDefault="009E02DF" w:rsidP="000831B3">
      <w:pPr>
        <w:numPr>
          <w:ilvl w:val="0"/>
          <w:numId w:val="12"/>
        </w:numPr>
        <w:overflowPunct w:val="0"/>
        <w:autoSpaceDE w:val="0"/>
        <w:autoSpaceDN w:val="0"/>
        <w:adjustRightInd w:val="0"/>
        <w:jc w:val="both"/>
        <w:rPr>
          <w:rFonts w:ascii="Times New Roman" w:hAnsi="Times New Roman"/>
          <w:bCs/>
          <w:szCs w:val="20"/>
        </w:rPr>
      </w:pPr>
      <w:r w:rsidRPr="00DC710D">
        <w:rPr>
          <w:rFonts w:ascii="Times New Roman" w:hAnsi="Times New Roman"/>
          <w:bCs/>
          <w:szCs w:val="20"/>
        </w:rPr>
        <w:t>Study of required changes to NR using existing DL/UL NR waveform to support operation between 52.6 GHz and 71 GHz</w:t>
      </w:r>
    </w:p>
    <w:p w14:paraId="65EAFCEC" w14:textId="77777777" w:rsidR="009E02DF" w:rsidRPr="00DC710D" w:rsidRDefault="009E02DF" w:rsidP="000831B3">
      <w:pPr>
        <w:numPr>
          <w:ilvl w:val="1"/>
          <w:numId w:val="12"/>
        </w:numPr>
        <w:overflowPunct w:val="0"/>
        <w:autoSpaceDE w:val="0"/>
        <w:autoSpaceDN w:val="0"/>
        <w:adjustRightInd w:val="0"/>
        <w:jc w:val="both"/>
        <w:rPr>
          <w:rFonts w:ascii="Times New Roman" w:hAnsi="Times New Roman"/>
          <w:bCs/>
          <w:szCs w:val="20"/>
        </w:rPr>
      </w:pPr>
      <w:r w:rsidRPr="00DC710D">
        <w:rPr>
          <w:rFonts w:ascii="Times New Roman" w:hAnsi="Times New Roman"/>
          <w:bCs/>
          <w:szCs w:val="20"/>
        </w:rPr>
        <w:t>Study of applicable numerology including subcarrier spacing, channel BW (including maximum BW), and their impact to FR2 physical layer design to support system functionality considering practical RF impairments [RAN1, RAN4].</w:t>
      </w:r>
      <w:bookmarkStart w:id="0" w:name="_GoBack"/>
      <w:bookmarkEnd w:id="0"/>
    </w:p>
    <w:p w14:paraId="02F5D436" w14:textId="77777777" w:rsidR="009E02DF" w:rsidRPr="00372583" w:rsidRDefault="009E02DF" w:rsidP="000831B3">
      <w:pPr>
        <w:numPr>
          <w:ilvl w:val="1"/>
          <w:numId w:val="12"/>
        </w:numPr>
        <w:overflowPunct w:val="0"/>
        <w:autoSpaceDE w:val="0"/>
        <w:autoSpaceDN w:val="0"/>
        <w:adjustRightInd w:val="0"/>
        <w:jc w:val="both"/>
        <w:rPr>
          <w:rFonts w:ascii="Times New Roman" w:hAnsi="Times New Roman"/>
          <w:bCs/>
          <w:szCs w:val="20"/>
        </w:rPr>
      </w:pPr>
      <w:r w:rsidRPr="00DC710D">
        <w:rPr>
          <w:rFonts w:ascii="Times New Roman" w:hAnsi="Times New Roman"/>
          <w:szCs w:val="20"/>
          <w:lang w:eastAsia="ja-JP"/>
        </w:rPr>
        <w:t>Identify potential critical problems to physical signal/channels, if any [RAN1].</w:t>
      </w:r>
    </w:p>
    <w:p w14:paraId="563FA432" w14:textId="5879C334"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candidate numerologies, potential FR2 physical layer design enhancement </w:t>
      </w:r>
      <w:r w:rsidR="00372583">
        <w:rPr>
          <w:rFonts w:ascii="Times New Roman" w:eastAsiaTheme="minorEastAsia" w:hAnsi="Times New Roman"/>
          <w:lang w:eastAsia="zh-CN"/>
        </w:rPr>
        <w:t>to cope with</w:t>
      </w:r>
      <w:r>
        <w:rPr>
          <w:rFonts w:ascii="Times New Roman" w:eastAsiaTheme="minorEastAsia" w:hAnsi="Times New Roman"/>
          <w:lang w:eastAsia="zh-CN"/>
        </w:rPr>
        <w:t xml:space="preserve"> practical RF impairments, and potential problems to physical signals/channels are discussed. In addition, the above discussions will involve link level evaluation, where the</w:t>
      </w:r>
      <w:r w:rsidR="00263D35">
        <w:rPr>
          <w:rFonts w:ascii="Times New Roman" w:eastAsiaTheme="minorEastAsia" w:hAnsi="Times New Roman"/>
          <w:lang w:eastAsia="zh-CN"/>
        </w:rPr>
        <w:t xml:space="preserve"> evaluation assumption</w:t>
      </w:r>
      <w:r w:rsidR="00372583">
        <w:rPr>
          <w:rFonts w:ascii="Times New Roman" w:eastAsiaTheme="minorEastAsia" w:hAnsi="Times New Roman"/>
          <w:lang w:eastAsia="zh-CN"/>
        </w:rPr>
        <w:t>s</w:t>
      </w:r>
      <w:r w:rsidR="00263D35">
        <w:rPr>
          <w:rFonts w:ascii="Times New Roman" w:eastAsiaTheme="minorEastAsia" w:hAnsi="Times New Roman"/>
          <w:lang w:eastAsia="zh-CN"/>
        </w:rPr>
        <w:t xml:space="preserve"> and some key results are provided as well.</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4FDE37B" w:rsidR="00CF3ABC" w:rsidRPr="00856DD1" w:rsidRDefault="009E02DF" w:rsidP="00856DD1">
      <w:pPr>
        <w:pStyle w:val="20"/>
        <w:rPr>
          <w:rFonts w:eastAsia="宋体"/>
          <w:b w:val="0"/>
          <w:sz w:val="30"/>
          <w:szCs w:val="30"/>
        </w:rPr>
      </w:pPr>
      <w:bookmarkStart w:id="2" w:name="_Ref521492551"/>
      <w:r>
        <w:rPr>
          <w:rFonts w:eastAsia="宋体"/>
          <w:b w:val="0"/>
          <w:sz w:val="30"/>
          <w:szCs w:val="30"/>
        </w:rPr>
        <w:t>Candidate applicable numerology</w:t>
      </w:r>
    </w:p>
    <w:p w14:paraId="1C8FC62C" w14:textId="54D66C38" w:rsidR="00263D35" w:rsidRPr="009D055A" w:rsidRDefault="00270517" w:rsidP="00263D35">
      <w:pPr>
        <w:spacing w:before="120" w:after="120"/>
        <w:jc w:val="both"/>
        <w:rPr>
          <w:rFonts w:ascii="Times New Roman" w:eastAsiaTheme="minorEastAsia" w:hAnsi="Times New Roman"/>
          <w:lang w:eastAsia="zh-CN"/>
        </w:rPr>
      </w:pPr>
      <w:bookmarkStart w:id="3" w:name="PP12"/>
      <w:r w:rsidRPr="009D055A">
        <w:rPr>
          <w:rFonts w:ascii="Times New Roman" w:eastAsiaTheme="minorEastAsia" w:hAnsi="Times New Roman"/>
          <w:lang w:eastAsia="zh-CN"/>
        </w:rPr>
        <w:t>To determine</w:t>
      </w:r>
      <w:r w:rsidR="00263D35" w:rsidRPr="009D055A">
        <w:rPr>
          <w:rFonts w:ascii="Times New Roman" w:eastAsiaTheme="minorEastAsia" w:hAnsi="Times New Roman"/>
          <w:lang w:eastAsia="zh-CN"/>
        </w:rPr>
        <w:t xml:space="preserve"> the applicable numerologies for 52.6</w:t>
      </w:r>
      <w:r w:rsidR="00372583">
        <w:rPr>
          <w:rFonts w:ascii="Times New Roman" w:eastAsiaTheme="minorEastAsia" w:hAnsi="Times New Roman"/>
          <w:lang w:eastAsia="zh-CN"/>
        </w:rPr>
        <w:t xml:space="preserve"> </w:t>
      </w:r>
      <w:r w:rsidR="00263D35" w:rsidRPr="009D055A">
        <w:rPr>
          <w:rFonts w:ascii="Times New Roman" w:eastAsiaTheme="minorEastAsia" w:hAnsi="Times New Roman"/>
          <w:lang w:eastAsia="zh-CN"/>
        </w:rPr>
        <w:t>GHz</w:t>
      </w:r>
      <w:r w:rsidR="00372583">
        <w:rPr>
          <w:rFonts w:ascii="Times New Roman" w:eastAsiaTheme="minorEastAsia" w:hAnsi="Times New Roman"/>
          <w:lang w:eastAsia="zh-CN"/>
        </w:rPr>
        <w:t xml:space="preserve"> </w:t>
      </w:r>
      <w:r w:rsidR="00263D35" w:rsidRPr="009D055A">
        <w:rPr>
          <w:rFonts w:ascii="Times New Roman" w:eastAsiaTheme="minorEastAsia" w:hAnsi="Times New Roman"/>
          <w:lang w:eastAsia="zh-CN"/>
        </w:rPr>
        <w:t>-</w:t>
      </w:r>
      <w:r w:rsidR="00372583">
        <w:rPr>
          <w:rFonts w:ascii="Times New Roman" w:eastAsiaTheme="minorEastAsia" w:hAnsi="Times New Roman"/>
          <w:lang w:eastAsia="zh-CN"/>
        </w:rPr>
        <w:t xml:space="preserve"> </w:t>
      </w:r>
      <w:r w:rsidR="00263D35" w:rsidRPr="009D055A">
        <w:rPr>
          <w:rFonts w:ascii="Times New Roman" w:eastAsiaTheme="minorEastAsia" w:hAnsi="Times New Roman"/>
          <w:lang w:eastAsia="zh-CN"/>
        </w:rPr>
        <w:t>71</w:t>
      </w:r>
      <w:r w:rsidR="00372583">
        <w:rPr>
          <w:rFonts w:ascii="Times New Roman" w:eastAsiaTheme="minorEastAsia" w:hAnsi="Times New Roman"/>
          <w:lang w:eastAsia="zh-CN"/>
        </w:rPr>
        <w:t xml:space="preserve"> </w:t>
      </w:r>
      <w:r w:rsidR="00263D35" w:rsidRPr="009D055A">
        <w:rPr>
          <w:rFonts w:ascii="Times New Roman" w:eastAsiaTheme="minorEastAsia" w:hAnsi="Times New Roman"/>
          <w:lang w:eastAsia="zh-CN"/>
        </w:rPr>
        <w:t>GHz, at least the following requirement</w:t>
      </w:r>
      <w:r w:rsidRPr="009D055A">
        <w:rPr>
          <w:rFonts w:ascii="Times New Roman" w:eastAsiaTheme="minorEastAsia" w:hAnsi="Times New Roman"/>
          <w:lang w:eastAsia="zh-CN"/>
        </w:rPr>
        <w:t>s</w:t>
      </w:r>
      <w:r w:rsidR="00263D35" w:rsidRPr="009D055A">
        <w:rPr>
          <w:rFonts w:ascii="Times New Roman" w:eastAsiaTheme="minorEastAsia" w:hAnsi="Times New Roman"/>
          <w:lang w:eastAsia="zh-CN"/>
        </w:rPr>
        <w:t xml:space="preserve"> should be </w:t>
      </w:r>
      <w:r w:rsidRPr="009D055A">
        <w:rPr>
          <w:rFonts w:ascii="Times New Roman" w:eastAsiaTheme="minorEastAsia" w:hAnsi="Times New Roman"/>
          <w:lang w:eastAsia="zh-CN"/>
        </w:rPr>
        <w:t>considered</w:t>
      </w:r>
      <w:r w:rsidR="00263D35" w:rsidRPr="009D055A">
        <w:rPr>
          <w:rFonts w:ascii="Times New Roman" w:eastAsiaTheme="minorEastAsia" w:hAnsi="Times New Roman"/>
          <w:lang w:eastAsia="zh-CN"/>
        </w:rPr>
        <w:t xml:space="preserve"> first:</w:t>
      </w:r>
    </w:p>
    <w:p w14:paraId="200C5757" w14:textId="53518340" w:rsidR="00263D35" w:rsidRPr="009D055A" w:rsidRDefault="00263D35" w:rsidP="000831B3">
      <w:pPr>
        <w:pStyle w:val="ae"/>
        <w:numPr>
          <w:ilvl w:val="0"/>
          <w:numId w:val="13"/>
        </w:numPr>
        <w:spacing w:before="120" w:after="120"/>
        <w:ind w:firstLineChars="0"/>
        <w:rPr>
          <w:rFonts w:ascii="Times New Roman" w:hAnsi="Times New Roman"/>
          <w:sz w:val="20"/>
          <w:szCs w:val="20"/>
        </w:rPr>
      </w:pPr>
      <w:r w:rsidRPr="009D055A">
        <w:rPr>
          <w:rFonts w:ascii="Times New Roman" w:hAnsi="Times New Roman" w:hint="eastAsia"/>
          <w:sz w:val="20"/>
          <w:szCs w:val="20"/>
        </w:rPr>
        <w:t>M</w:t>
      </w:r>
      <w:r w:rsidRPr="009D055A">
        <w:rPr>
          <w:rFonts w:ascii="Times New Roman" w:hAnsi="Times New Roman"/>
          <w:sz w:val="20"/>
          <w:szCs w:val="20"/>
        </w:rPr>
        <w:t>aximum supportive</w:t>
      </w:r>
      <w:r w:rsidR="00EF4342" w:rsidRPr="009D055A">
        <w:rPr>
          <w:rFonts w:ascii="Times New Roman" w:hAnsi="Times New Roman"/>
          <w:sz w:val="20"/>
          <w:szCs w:val="20"/>
        </w:rPr>
        <w:t xml:space="preserve"> carrier</w:t>
      </w:r>
      <w:r w:rsidRPr="009D055A">
        <w:rPr>
          <w:rFonts w:ascii="Times New Roman" w:hAnsi="Times New Roman"/>
          <w:sz w:val="20"/>
          <w:szCs w:val="20"/>
        </w:rPr>
        <w:t xml:space="preserve"> bandwidth</w:t>
      </w:r>
      <w:r w:rsidR="00270517" w:rsidRPr="009D055A">
        <w:rPr>
          <w:rFonts w:ascii="Times New Roman" w:hAnsi="Times New Roman"/>
          <w:sz w:val="20"/>
          <w:szCs w:val="20"/>
        </w:rPr>
        <w:t xml:space="preserve"> (e.g. 2/2.16</w:t>
      </w:r>
      <w:r w:rsidR="00372583">
        <w:rPr>
          <w:rFonts w:ascii="Times New Roman" w:hAnsi="Times New Roman"/>
          <w:sz w:val="20"/>
          <w:szCs w:val="20"/>
        </w:rPr>
        <w:t xml:space="preserve"> </w:t>
      </w:r>
      <w:r w:rsidR="00270517" w:rsidRPr="009D055A">
        <w:rPr>
          <w:rFonts w:ascii="Times New Roman" w:hAnsi="Times New Roman"/>
          <w:sz w:val="20"/>
          <w:szCs w:val="20"/>
        </w:rPr>
        <w:t>GHz)</w:t>
      </w:r>
      <w:r w:rsidRPr="009D055A">
        <w:rPr>
          <w:rFonts w:ascii="Times New Roman" w:hAnsi="Times New Roman"/>
          <w:sz w:val="20"/>
          <w:szCs w:val="20"/>
        </w:rPr>
        <w:t>: since 802.11ad/ay use 2.16</w:t>
      </w:r>
      <w:r w:rsidR="00372583">
        <w:rPr>
          <w:rFonts w:ascii="Times New Roman" w:hAnsi="Times New Roman"/>
          <w:sz w:val="20"/>
          <w:szCs w:val="20"/>
        </w:rPr>
        <w:t xml:space="preserve"> </w:t>
      </w:r>
      <w:r w:rsidRPr="009D055A">
        <w:rPr>
          <w:rFonts w:ascii="Times New Roman" w:hAnsi="Times New Roman"/>
          <w:sz w:val="20"/>
          <w:szCs w:val="20"/>
        </w:rPr>
        <w:t>GHz channel in 60</w:t>
      </w:r>
      <w:r w:rsidR="00372583">
        <w:rPr>
          <w:rFonts w:ascii="Times New Roman" w:hAnsi="Times New Roman"/>
          <w:sz w:val="20"/>
          <w:szCs w:val="20"/>
        </w:rPr>
        <w:t xml:space="preserve"> </w:t>
      </w:r>
      <w:r w:rsidRPr="009D055A">
        <w:rPr>
          <w:rFonts w:ascii="Times New Roman" w:hAnsi="Times New Roman"/>
          <w:sz w:val="20"/>
          <w:szCs w:val="20"/>
        </w:rPr>
        <w:t>GHz unlicensed</w:t>
      </w:r>
      <w:r w:rsidR="00270517" w:rsidRPr="009D055A">
        <w:rPr>
          <w:rFonts w:ascii="Times New Roman" w:hAnsi="Times New Roman"/>
          <w:sz w:val="20"/>
          <w:szCs w:val="20"/>
        </w:rPr>
        <w:t xml:space="preserve">, it is preferred for NR to support similar </w:t>
      </w:r>
      <w:r w:rsidR="00EF4342" w:rsidRPr="009D055A">
        <w:rPr>
          <w:rFonts w:ascii="Times New Roman" w:hAnsi="Times New Roman"/>
          <w:sz w:val="20"/>
          <w:szCs w:val="20"/>
        </w:rPr>
        <w:t>carrier</w:t>
      </w:r>
      <w:r w:rsidR="00270517" w:rsidRPr="009D055A">
        <w:rPr>
          <w:rFonts w:ascii="Times New Roman" w:hAnsi="Times New Roman"/>
          <w:sz w:val="20"/>
          <w:szCs w:val="20"/>
        </w:rPr>
        <w:t xml:space="preserve"> bandwidth for easy coexistence. </w:t>
      </w:r>
    </w:p>
    <w:p w14:paraId="0ACE7E58" w14:textId="52429368" w:rsidR="00270517" w:rsidRPr="009D055A" w:rsidRDefault="00270517" w:rsidP="000831B3">
      <w:pPr>
        <w:pStyle w:val="ae"/>
        <w:numPr>
          <w:ilvl w:val="0"/>
          <w:numId w:val="13"/>
        </w:numPr>
        <w:spacing w:before="120" w:after="120"/>
        <w:ind w:firstLineChars="0"/>
        <w:rPr>
          <w:rFonts w:ascii="Times New Roman" w:hAnsi="Times New Roman"/>
          <w:sz w:val="20"/>
          <w:szCs w:val="20"/>
        </w:rPr>
      </w:pPr>
      <w:r w:rsidRPr="009D055A">
        <w:rPr>
          <w:rFonts w:ascii="Times New Roman" w:hAnsi="Times New Roman" w:hint="eastAsia"/>
          <w:sz w:val="20"/>
          <w:szCs w:val="20"/>
        </w:rPr>
        <w:t>M</w:t>
      </w:r>
      <w:r w:rsidRPr="009D055A">
        <w:rPr>
          <w:rFonts w:ascii="Times New Roman" w:hAnsi="Times New Roman"/>
          <w:sz w:val="20"/>
          <w:szCs w:val="20"/>
        </w:rPr>
        <w:t>aximum affordable FFT size (e.g. no larger than 4096): FFT size is a key factor impact</w:t>
      </w:r>
      <w:r w:rsidR="00372583">
        <w:rPr>
          <w:rFonts w:ascii="Times New Roman" w:hAnsi="Times New Roman"/>
          <w:sz w:val="20"/>
          <w:szCs w:val="20"/>
        </w:rPr>
        <w:t>ing</w:t>
      </w:r>
      <w:r w:rsidRPr="009D055A">
        <w:rPr>
          <w:rFonts w:ascii="Times New Roman" w:hAnsi="Times New Roman"/>
          <w:sz w:val="20"/>
          <w:szCs w:val="20"/>
        </w:rPr>
        <w:t xml:space="preserve"> </w:t>
      </w:r>
      <w:r w:rsidR="006967F4" w:rsidRPr="009D055A">
        <w:rPr>
          <w:rFonts w:ascii="Times New Roman" w:hAnsi="Times New Roman"/>
          <w:sz w:val="20"/>
          <w:szCs w:val="20"/>
        </w:rPr>
        <w:t>UE/gNB</w:t>
      </w:r>
      <w:r w:rsidRPr="009D055A">
        <w:rPr>
          <w:rFonts w:ascii="Times New Roman" w:hAnsi="Times New Roman"/>
          <w:sz w:val="20"/>
          <w:szCs w:val="20"/>
        </w:rPr>
        <w:t xml:space="preserve"> complexity and 4096 seems an upper limit of current </w:t>
      </w:r>
      <w:r w:rsidR="00372583">
        <w:rPr>
          <w:rFonts w:ascii="Times New Roman" w:hAnsi="Times New Roman"/>
          <w:sz w:val="20"/>
          <w:szCs w:val="20"/>
        </w:rPr>
        <w:t xml:space="preserve">practical </w:t>
      </w:r>
      <w:r w:rsidRPr="009D055A">
        <w:rPr>
          <w:rFonts w:ascii="Times New Roman" w:hAnsi="Times New Roman"/>
          <w:sz w:val="20"/>
          <w:szCs w:val="20"/>
        </w:rPr>
        <w:t>implementation.</w:t>
      </w:r>
    </w:p>
    <w:p w14:paraId="72CC8701" w14:textId="5F1DDDBD" w:rsidR="00270517" w:rsidRPr="009D055A" w:rsidRDefault="00270517" w:rsidP="000831B3">
      <w:pPr>
        <w:pStyle w:val="ae"/>
        <w:numPr>
          <w:ilvl w:val="0"/>
          <w:numId w:val="13"/>
        </w:numPr>
        <w:spacing w:before="120" w:after="120"/>
        <w:ind w:firstLineChars="0"/>
        <w:rPr>
          <w:rFonts w:ascii="Times New Roman" w:hAnsi="Times New Roman"/>
          <w:sz w:val="20"/>
          <w:szCs w:val="20"/>
        </w:rPr>
      </w:pPr>
      <w:r w:rsidRPr="009D055A">
        <w:rPr>
          <w:rFonts w:ascii="Times New Roman" w:hAnsi="Times New Roman" w:hint="eastAsia"/>
          <w:sz w:val="20"/>
          <w:szCs w:val="20"/>
        </w:rPr>
        <w:t>M</w:t>
      </w:r>
      <w:r w:rsidRPr="009D055A">
        <w:rPr>
          <w:rFonts w:ascii="Times New Roman" w:hAnsi="Times New Roman"/>
          <w:sz w:val="20"/>
          <w:szCs w:val="20"/>
        </w:rPr>
        <w:t>inimum CP length (e.g. no less than 802.11ad/ay in 60</w:t>
      </w:r>
      <w:r w:rsidR="00372583">
        <w:rPr>
          <w:rFonts w:ascii="Times New Roman" w:hAnsi="Times New Roman"/>
          <w:sz w:val="20"/>
          <w:szCs w:val="20"/>
        </w:rPr>
        <w:t xml:space="preserve"> </w:t>
      </w:r>
      <w:r w:rsidRPr="009D055A">
        <w:rPr>
          <w:rFonts w:ascii="Times New Roman" w:hAnsi="Times New Roman"/>
          <w:sz w:val="20"/>
          <w:szCs w:val="20"/>
        </w:rPr>
        <w:t xml:space="preserve">GHz): </w:t>
      </w:r>
      <w:r w:rsidR="006967F4" w:rsidRPr="009D055A">
        <w:rPr>
          <w:rFonts w:ascii="Times New Roman" w:hAnsi="Times New Roman"/>
          <w:sz w:val="20"/>
          <w:szCs w:val="20"/>
        </w:rPr>
        <w:t xml:space="preserve">CP length determines the maximum cell coverage </w:t>
      </w:r>
      <w:r w:rsidR="00372583">
        <w:rPr>
          <w:rFonts w:ascii="Times New Roman" w:hAnsi="Times New Roman"/>
          <w:sz w:val="20"/>
          <w:szCs w:val="20"/>
        </w:rPr>
        <w:t>in deployment</w:t>
      </w:r>
      <w:r w:rsidR="006967F4" w:rsidRPr="009D055A">
        <w:rPr>
          <w:rFonts w:ascii="Times New Roman" w:hAnsi="Times New Roman"/>
          <w:sz w:val="20"/>
          <w:szCs w:val="20"/>
        </w:rPr>
        <w:t xml:space="preserve"> scenarios. To be competitive, it should be no less than 802.11ad/ay in 60</w:t>
      </w:r>
      <w:r w:rsidR="00372583">
        <w:rPr>
          <w:rFonts w:ascii="Times New Roman" w:hAnsi="Times New Roman"/>
          <w:sz w:val="20"/>
          <w:szCs w:val="20"/>
        </w:rPr>
        <w:t xml:space="preserve"> </w:t>
      </w:r>
      <w:r w:rsidR="006967F4" w:rsidRPr="009D055A">
        <w:rPr>
          <w:rFonts w:ascii="Times New Roman" w:hAnsi="Times New Roman"/>
          <w:sz w:val="20"/>
          <w:szCs w:val="20"/>
        </w:rPr>
        <w:t>GHz with the applicable numerology.</w:t>
      </w:r>
    </w:p>
    <w:p w14:paraId="62739826" w14:textId="13CD67F9" w:rsidR="006967F4" w:rsidRPr="009D055A" w:rsidRDefault="00A41D09" w:rsidP="000831B3">
      <w:pPr>
        <w:pStyle w:val="ae"/>
        <w:numPr>
          <w:ilvl w:val="0"/>
          <w:numId w:val="13"/>
        </w:numPr>
        <w:spacing w:before="120" w:after="120"/>
        <w:ind w:firstLineChars="0"/>
        <w:rPr>
          <w:rFonts w:ascii="Times New Roman" w:hAnsi="Times New Roman"/>
          <w:sz w:val="20"/>
          <w:szCs w:val="20"/>
        </w:rPr>
      </w:pPr>
      <w:r w:rsidRPr="009D055A">
        <w:rPr>
          <w:rFonts w:ascii="Times New Roman" w:hAnsi="Times New Roman" w:hint="eastAsia"/>
          <w:sz w:val="20"/>
          <w:szCs w:val="20"/>
        </w:rPr>
        <w:t>M</w:t>
      </w:r>
      <w:r w:rsidRPr="009D055A">
        <w:rPr>
          <w:rFonts w:ascii="Times New Roman" w:hAnsi="Times New Roman"/>
          <w:sz w:val="20"/>
          <w:szCs w:val="20"/>
        </w:rPr>
        <w:t xml:space="preserve">odulation scheme (e.g. 64QAM) with acceptable performance: </w:t>
      </w:r>
      <w:r w:rsidR="00D91CB4" w:rsidRPr="009D055A">
        <w:rPr>
          <w:rFonts w:ascii="Times New Roman" w:hAnsi="Times New Roman"/>
          <w:sz w:val="20"/>
          <w:szCs w:val="20"/>
        </w:rPr>
        <w:t xml:space="preserve">there will </w:t>
      </w:r>
      <w:r w:rsidR="00372583">
        <w:rPr>
          <w:rFonts w:ascii="Times New Roman" w:hAnsi="Times New Roman"/>
          <w:sz w:val="20"/>
          <w:szCs w:val="20"/>
        </w:rPr>
        <w:t xml:space="preserve">be </w:t>
      </w:r>
      <w:r w:rsidRPr="009D055A">
        <w:rPr>
          <w:rFonts w:ascii="Times New Roman" w:hAnsi="Times New Roman"/>
          <w:sz w:val="20"/>
          <w:szCs w:val="20"/>
        </w:rPr>
        <w:t>higher phase noise in 52.6</w:t>
      </w:r>
      <w:r w:rsidR="00372583">
        <w:rPr>
          <w:rFonts w:ascii="Times New Roman" w:hAnsi="Times New Roman"/>
          <w:sz w:val="20"/>
          <w:szCs w:val="20"/>
        </w:rPr>
        <w:t xml:space="preserve"> </w:t>
      </w:r>
      <w:r w:rsidRPr="009D055A">
        <w:rPr>
          <w:rFonts w:ascii="Times New Roman" w:hAnsi="Times New Roman"/>
          <w:sz w:val="20"/>
          <w:szCs w:val="20"/>
        </w:rPr>
        <w:t>GHz</w:t>
      </w:r>
      <w:r w:rsidR="00372583">
        <w:rPr>
          <w:rFonts w:ascii="Times New Roman" w:hAnsi="Times New Roman"/>
          <w:sz w:val="20"/>
          <w:szCs w:val="20"/>
        </w:rPr>
        <w:t xml:space="preserve"> </w:t>
      </w:r>
      <w:r w:rsidRPr="009D055A">
        <w:rPr>
          <w:rFonts w:ascii="Times New Roman" w:hAnsi="Times New Roman"/>
          <w:sz w:val="20"/>
          <w:szCs w:val="20"/>
        </w:rPr>
        <w:t>-</w:t>
      </w:r>
      <w:r w:rsidR="00372583">
        <w:rPr>
          <w:rFonts w:ascii="Times New Roman" w:hAnsi="Times New Roman"/>
          <w:sz w:val="20"/>
          <w:szCs w:val="20"/>
        </w:rPr>
        <w:t xml:space="preserve"> </w:t>
      </w:r>
      <w:r w:rsidRPr="009D055A">
        <w:rPr>
          <w:rFonts w:ascii="Times New Roman" w:hAnsi="Times New Roman"/>
          <w:sz w:val="20"/>
          <w:szCs w:val="20"/>
        </w:rPr>
        <w:t>71</w:t>
      </w:r>
      <w:r w:rsidR="00372583">
        <w:rPr>
          <w:rFonts w:ascii="Times New Roman" w:hAnsi="Times New Roman"/>
          <w:sz w:val="20"/>
          <w:szCs w:val="20"/>
        </w:rPr>
        <w:t xml:space="preserve"> </w:t>
      </w:r>
      <w:r w:rsidRPr="009D055A">
        <w:rPr>
          <w:rFonts w:ascii="Times New Roman" w:hAnsi="Times New Roman"/>
          <w:sz w:val="20"/>
          <w:szCs w:val="20"/>
        </w:rPr>
        <w:t>GHz</w:t>
      </w:r>
      <w:r w:rsidR="00D91CB4" w:rsidRPr="009D055A">
        <w:rPr>
          <w:rFonts w:ascii="Times New Roman" w:hAnsi="Times New Roman"/>
          <w:sz w:val="20"/>
          <w:szCs w:val="20"/>
        </w:rPr>
        <w:t xml:space="preserve"> compared to FR2 which will degrade the performance especially for high order modulation. </w:t>
      </w:r>
      <w:r w:rsidR="002E2714" w:rsidRPr="009D055A">
        <w:rPr>
          <w:rFonts w:ascii="Times New Roman" w:hAnsi="Times New Roman"/>
          <w:sz w:val="20"/>
          <w:szCs w:val="20"/>
        </w:rPr>
        <w:t xml:space="preserve">To </w:t>
      </w:r>
      <w:r w:rsidR="005B275E" w:rsidRPr="009D055A">
        <w:rPr>
          <w:rFonts w:ascii="Times New Roman" w:hAnsi="Times New Roman"/>
          <w:sz w:val="20"/>
          <w:szCs w:val="20"/>
        </w:rPr>
        <w:t xml:space="preserve">support high </w:t>
      </w:r>
      <w:r w:rsidR="00372583">
        <w:rPr>
          <w:rFonts w:ascii="Times New Roman" w:hAnsi="Times New Roman"/>
          <w:sz w:val="20"/>
          <w:szCs w:val="20"/>
        </w:rPr>
        <w:t>data rate</w:t>
      </w:r>
      <w:r w:rsidR="00372583" w:rsidRPr="009D055A">
        <w:rPr>
          <w:rFonts w:ascii="Times New Roman" w:hAnsi="Times New Roman"/>
          <w:sz w:val="20"/>
          <w:szCs w:val="20"/>
        </w:rPr>
        <w:t xml:space="preserve"> </w:t>
      </w:r>
      <w:r w:rsidR="005B275E" w:rsidRPr="009D055A">
        <w:rPr>
          <w:rFonts w:ascii="Times New Roman" w:hAnsi="Times New Roman"/>
          <w:sz w:val="20"/>
          <w:szCs w:val="20"/>
        </w:rPr>
        <w:t>service in 60</w:t>
      </w:r>
      <w:r w:rsidR="00372583">
        <w:rPr>
          <w:rFonts w:ascii="Times New Roman" w:hAnsi="Times New Roman"/>
          <w:sz w:val="20"/>
          <w:szCs w:val="20"/>
        </w:rPr>
        <w:t xml:space="preserve"> </w:t>
      </w:r>
      <w:r w:rsidR="005B275E" w:rsidRPr="009D055A">
        <w:rPr>
          <w:rFonts w:ascii="Times New Roman" w:hAnsi="Times New Roman"/>
          <w:sz w:val="20"/>
          <w:szCs w:val="20"/>
        </w:rPr>
        <w:t>GHz, at least 64QAM should work well for the selected numerolog</w:t>
      </w:r>
      <w:r w:rsidR="00372583">
        <w:rPr>
          <w:rFonts w:ascii="Times New Roman" w:hAnsi="Times New Roman"/>
          <w:sz w:val="20"/>
          <w:szCs w:val="20"/>
        </w:rPr>
        <w:t>y</w:t>
      </w:r>
      <w:r w:rsidR="005B275E" w:rsidRPr="009D055A">
        <w:rPr>
          <w:rFonts w:ascii="Times New Roman" w:hAnsi="Times New Roman"/>
          <w:sz w:val="20"/>
          <w:szCs w:val="20"/>
        </w:rPr>
        <w:t>.</w:t>
      </w:r>
    </w:p>
    <w:p w14:paraId="2F75D859" w14:textId="4A1A6B90" w:rsidR="005621AA" w:rsidRPr="005621AA" w:rsidRDefault="005621AA" w:rsidP="005621AA">
      <w:pPr>
        <w:spacing w:before="120" w:after="120"/>
        <w:rPr>
          <w:rFonts w:ascii="Times New Roman" w:eastAsiaTheme="minorEastAsia" w:hAnsi="Times New Roman"/>
          <w:lang w:eastAsia="zh-CN"/>
        </w:rPr>
      </w:pPr>
      <w:r>
        <w:rPr>
          <w:rFonts w:ascii="Times New Roman" w:eastAsiaTheme="minorEastAsia" w:hAnsi="Times New Roman"/>
          <w:lang w:eastAsia="zh-CN"/>
        </w:rPr>
        <w:t>Thus, different aspects are discussed corresponding to the above requirements in the following sub-sections</w:t>
      </w:r>
      <w:r w:rsidR="00372583">
        <w:rPr>
          <w:rFonts w:ascii="Times New Roman" w:eastAsiaTheme="minorEastAsia" w:hAnsi="Times New Roman"/>
          <w:lang w:eastAsia="zh-CN"/>
        </w:rPr>
        <w:t>.</w:t>
      </w:r>
    </w:p>
    <w:p w14:paraId="670B1EB7" w14:textId="37BD65DC" w:rsidR="005B275E" w:rsidRPr="00AE2254" w:rsidRDefault="005B275E" w:rsidP="005B275E">
      <w:pPr>
        <w:pStyle w:val="3"/>
        <w:ind w:left="1304"/>
        <w:rPr>
          <w:lang w:eastAsia="zh-CN"/>
        </w:rPr>
      </w:pPr>
      <w:r>
        <w:rPr>
          <w:lang w:eastAsia="zh-CN"/>
        </w:rPr>
        <w:t>Channel bandwidth and FFT size</w:t>
      </w:r>
    </w:p>
    <w:p w14:paraId="212BA5D8" w14:textId="729D3E50" w:rsidR="00EF4342" w:rsidRDefault="00A054F9"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ssum</w:t>
      </w:r>
      <w:r w:rsidR="00EF4342">
        <w:rPr>
          <w:rFonts w:ascii="Times New Roman" w:eastAsiaTheme="minorEastAsia" w:hAnsi="Times New Roman"/>
          <w:lang w:eastAsia="zh-CN"/>
        </w:rPr>
        <w:t>ing the maximum affordable FFT size is 4096, the maximum supportive carrier bandwidths with different subcarrier spacing are listed in the following table</w:t>
      </w:r>
      <w:r w:rsidR="00E91EEE">
        <w:rPr>
          <w:rFonts w:ascii="Times New Roman" w:eastAsiaTheme="minorEastAsia" w:hAnsi="Times New Roman"/>
          <w:lang w:eastAsia="zh-CN"/>
        </w:rPr>
        <w:t>.</w:t>
      </w:r>
    </w:p>
    <w:p w14:paraId="48F5AADC" w14:textId="53EA94AF" w:rsidR="00EF4342" w:rsidRPr="004F06F9" w:rsidRDefault="00EF4342" w:rsidP="00EF4342">
      <w:pPr>
        <w:pStyle w:val="a7"/>
        <w:jc w:val="center"/>
        <w:rPr>
          <w:rFonts w:ascii="Times New Roman" w:eastAsiaTheme="minorEastAsia" w:hAnsi="Times New Roman"/>
          <w:sz w:val="18"/>
          <w:lang w:eastAsia="zh-CN"/>
        </w:rPr>
      </w:pPr>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2A5268">
        <w:rPr>
          <w:rFonts w:ascii="Times New Roman" w:hAnsi="Times New Roman"/>
          <w:b/>
          <w:noProof/>
          <w:sz w:val="18"/>
        </w:rPr>
        <w:t>1</w:t>
      </w:r>
      <w:r w:rsidRPr="004F06F9">
        <w:rPr>
          <w:rFonts w:ascii="Times New Roman" w:hAnsi="Times New Roman"/>
          <w:b/>
          <w:sz w:val="18"/>
        </w:rPr>
        <w:fldChar w:fldCharType="end"/>
      </w:r>
      <w:r w:rsidRPr="004F06F9">
        <w:rPr>
          <w:rFonts w:ascii="Times New Roman" w:hAnsi="Times New Roman"/>
          <w:sz w:val="18"/>
        </w:rPr>
        <w:tab/>
      </w:r>
      <w:r w:rsidR="004F06F9">
        <w:rPr>
          <w:rFonts w:ascii="Times New Roman" w:hAnsi="Times New Roman"/>
          <w:sz w:val="18"/>
        </w:rPr>
        <w:t xml:space="preserve">   </w:t>
      </w:r>
      <w:r w:rsidRPr="004F06F9">
        <w:rPr>
          <w:rFonts w:ascii="Times New Roman" w:hAnsi="Times New Roman"/>
          <w:sz w:val="18"/>
        </w:rPr>
        <w:t>List of maximum carrier BW with different SCS</w:t>
      </w:r>
    </w:p>
    <w:tbl>
      <w:tblPr>
        <w:tblStyle w:val="af6"/>
        <w:tblW w:w="0" w:type="auto"/>
        <w:tblInd w:w="137" w:type="dxa"/>
        <w:tblLook w:val="04A0" w:firstRow="1" w:lastRow="0" w:firstColumn="1" w:lastColumn="0" w:noHBand="0" w:noVBand="1"/>
      </w:tblPr>
      <w:tblGrid>
        <w:gridCol w:w="1276"/>
        <w:gridCol w:w="1701"/>
        <w:gridCol w:w="2977"/>
        <w:gridCol w:w="2835"/>
      </w:tblGrid>
      <w:tr w:rsidR="00EF4342" w14:paraId="7B5FA1F7" w14:textId="77777777" w:rsidTr="003D3335">
        <w:trPr>
          <w:trHeight w:val="20"/>
        </w:trPr>
        <w:tc>
          <w:tcPr>
            <w:tcW w:w="1276" w:type="dxa"/>
          </w:tcPr>
          <w:p w14:paraId="5C5699B5" w14:textId="2BF85675" w:rsidR="00EF4342" w:rsidRPr="004F06F9" w:rsidRDefault="00EF4342" w:rsidP="00EF4342">
            <w:pPr>
              <w:spacing w:before="120" w:after="120"/>
              <w:jc w:val="center"/>
              <w:rPr>
                <w:rFonts w:ascii="Times New Roman" w:eastAsiaTheme="minorEastAsia" w:hAnsi="Times New Roman"/>
                <w:sz w:val="18"/>
                <w:lang w:eastAsia="zh-CN"/>
              </w:rPr>
            </w:pPr>
            <w:r w:rsidRPr="004F06F9">
              <w:rPr>
                <w:rFonts w:ascii="Times New Roman" w:hAnsi="Times New Roman"/>
                <w:b/>
                <w:bCs/>
                <w:kern w:val="24"/>
                <w:sz w:val="18"/>
                <w:szCs w:val="36"/>
              </w:rPr>
              <w:t>SCS</w:t>
            </w:r>
          </w:p>
        </w:tc>
        <w:tc>
          <w:tcPr>
            <w:tcW w:w="1701" w:type="dxa"/>
          </w:tcPr>
          <w:p w14:paraId="0153A6F3" w14:textId="711993D4" w:rsidR="00EF4342" w:rsidRPr="004F06F9" w:rsidRDefault="00EF4342" w:rsidP="00EF4342">
            <w:pPr>
              <w:spacing w:before="120" w:after="120"/>
              <w:jc w:val="center"/>
              <w:rPr>
                <w:rFonts w:ascii="Times New Roman" w:eastAsiaTheme="minorEastAsia" w:hAnsi="Times New Roman"/>
                <w:sz w:val="18"/>
                <w:lang w:eastAsia="zh-CN"/>
              </w:rPr>
            </w:pPr>
            <w:r w:rsidRPr="004F06F9">
              <w:rPr>
                <w:rFonts w:ascii="Times New Roman" w:hAnsi="Times New Roman"/>
                <w:b/>
                <w:bCs/>
                <w:kern w:val="24"/>
                <w:sz w:val="18"/>
                <w:szCs w:val="36"/>
              </w:rPr>
              <w:t>FFT size</w:t>
            </w:r>
          </w:p>
        </w:tc>
        <w:tc>
          <w:tcPr>
            <w:tcW w:w="2977" w:type="dxa"/>
          </w:tcPr>
          <w:p w14:paraId="013864DD" w14:textId="7D49173C" w:rsidR="00EF4342" w:rsidRPr="004F06F9" w:rsidRDefault="00EF4342" w:rsidP="00EF4342">
            <w:pPr>
              <w:spacing w:before="120" w:after="120"/>
              <w:jc w:val="center"/>
              <w:rPr>
                <w:rFonts w:ascii="Times New Roman" w:eastAsiaTheme="minorEastAsia" w:hAnsi="Times New Roman"/>
                <w:sz w:val="18"/>
                <w:lang w:eastAsia="zh-CN"/>
              </w:rPr>
            </w:pPr>
            <w:r w:rsidRPr="004F06F9">
              <w:rPr>
                <w:rFonts w:ascii="Times New Roman" w:hAnsi="Times New Roman"/>
                <w:b/>
                <w:bCs/>
                <w:kern w:val="24"/>
                <w:sz w:val="18"/>
                <w:szCs w:val="36"/>
              </w:rPr>
              <w:t>Sampling rate (Max. carrier BW)</w:t>
            </w:r>
          </w:p>
        </w:tc>
        <w:tc>
          <w:tcPr>
            <w:tcW w:w="2835" w:type="dxa"/>
          </w:tcPr>
          <w:p w14:paraId="6B8228AF" w14:textId="1DC0777E" w:rsidR="00EF4342" w:rsidRPr="004F06F9" w:rsidRDefault="00EF4342" w:rsidP="00EF4342">
            <w:pPr>
              <w:spacing w:before="120" w:after="120"/>
              <w:jc w:val="center"/>
              <w:rPr>
                <w:rFonts w:ascii="Times New Roman" w:eastAsiaTheme="minorEastAsia" w:hAnsi="Times New Roman"/>
                <w:sz w:val="18"/>
                <w:lang w:eastAsia="zh-CN"/>
              </w:rPr>
            </w:pPr>
            <w:r w:rsidRPr="004F06F9">
              <w:rPr>
                <w:rFonts w:ascii="Times New Roman" w:hAnsi="Times New Roman"/>
                <w:b/>
                <w:bCs/>
                <w:kern w:val="24"/>
                <w:sz w:val="18"/>
                <w:szCs w:val="36"/>
              </w:rPr>
              <w:t>Number of RB</w:t>
            </w:r>
            <w:r w:rsidR="004F06F9" w:rsidRPr="004F06F9">
              <w:rPr>
                <w:rFonts w:ascii="Times New Roman" w:hAnsi="Times New Roman"/>
                <w:b/>
                <w:bCs/>
                <w:kern w:val="24"/>
                <w:sz w:val="18"/>
                <w:szCs w:val="36"/>
              </w:rPr>
              <w:t>s</w:t>
            </w:r>
            <w:r w:rsidRPr="004F06F9">
              <w:rPr>
                <w:rFonts w:ascii="Times New Roman" w:hAnsi="Times New Roman"/>
                <w:b/>
                <w:bCs/>
                <w:kern w:val="24"/>
                <w:sz w:val="18"/>
                <w:szCs w:val="36"/>
              </w:rPr>
              <w:t xml:space="preserve"> for 2.16 GHz BW</w:t>
            </w:r>
          </w:p>
        </w:tc>
      </w:tr>
      <w:tr w:rsidR="00EF4342" w14:paraId="29BB020F" w14:textId="77777777" w:rsidTr="003D3335">
        <w:trPr>
          <w:trHeight w:val="20"/>
        </w:trPr>
        <w:tc>
          <w:tcPr>
            <w:tcW w:w="1276" w:type="dxa"/>
          </w:tcPr>
          <w:p w14:paraId="1ED570E7" w14:textId="32B4AB67"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120 KHz</w:t>
            </w:r>
          </w:p>
        </w:tc>
        <w:tc>
          <w:tcPr>
            <w:tcW w:w="1701" w:type="dxa"/>
          </w:tcPr>
          <w:p w14:paraId="7D58FE3E" w14:textId="582069C1"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4096</w:t>
            </w:r>
          </w:p>
        </w:tc>
        <w:tc>
          <w:tcPr>
            <w:tcW w:w="2977" w:type="dxa"/>
          </w:tcPr>
          <w:p w14:paraId="5A1E96CB" w14:textId="6E85FB0F"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0.49152 GHz</w:t>
            </w:r>
          </w:p>
        </w:tc>
        <w:tc>
          <w:tcPr>
            <w:tcW w:w="2835" w:type="dxa"/>
          </w:tcPr>
          <w:p w14:paraId="628BD6C4" w14:textId="77777777" w:rsidR="00EF4342" w:rsidRPr="009C1C1A" w:rsidRDefault="00EF4342" w:rsidP="00EF4342">
            <w:pPr>
              <w:spacing w:before="120" w:after="120"/>
              <w:jc w:val="center"/>
              <w:rPr>
                <w:rFonts w:ascii="Times New Roman" w:eastAsiaTheme="minorEastAsia" w:hAnsi="Times New Roman"/>
                <w:sz w:val="18"/>
                <w:lang w:eastAsia="zh-CN"/>
              </w:rPr>
            </w:pPr>
          </w:p>
        </w:tc>
      </w:tr>
      <w:tr w:rsidR="00EF4342" w14:paraId="1414094F" w14:textId="77777777" w:rsidTr="003D3335">
        <w:trPr>
          <w:trHeight w:val="20"/>
        </w:trPr>
        <w:tc>
          <w:tcPr>
            <w:tcW w:w="1276" w:type="dxa"/>
          </w:tcPr>
          <w:p w14:paraId="064ABFA9" w14:textId="24FD6882"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240 KHz</w:t>
            </w:r>
          </w:p>
        </w:tc>
        <w:tc>
          <w:tcPr>
            <w:tcW w:w="1701" w:type="dxa"/>
          </w:tcPr>
          <w:p w14:paraId="7CA7716F" w14:textId="289F1905"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4096</w:t>
            </w:r>
          </w:p>
        </w:tc>
        <w:tc>
          <w:tcPr>
            <w:tcW w:w="2977" w:type="dxa"/>
          </w:tcPr>
          <w:p w14:paraId="3EB7B49F" w14:textId="7A8FADD4"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0.98304 GHz</w:t>
            </w:r>
          </w:p>
        </w:tc>
        <w:tc>
          <w:tcPr>
            <w:tcW w:w="2835" w:type="dxa"/>
          </w:tcPr>
          <w:p w14:paraId="289916FF" w14:textId="77777777" w:rsidR="00EF4342" w:rsidRPr="009C1C1A" w:rsidRDefault="00EF4342" w:rsidP="00EF4342">
            <w:pPr>
              <w:spacing w:before="120" w:after="120"/>
              <w:jc w:val="center"/>
              <w:rPr>
                <w:rFonts w:ascii="Times New Roman" w:eastAsiaTheme="minorEastAsia" w:hAnsi="Times New Roman"/>
                <w:sz w:val="18"/>
                <w:lang w:eastAsia="zh-CN"/>
              </w:rPr>
            </w:pPr>
          </w:p>
        </w:tc>
      </w:tr>
      <w:tr w:rsidR="00EF4342" w14:paraId="7BEAEB67" w14:textId="77777777" w:rsidTr="003D3335">
        <w:trPr>
          <w:trHeight w:val="20"/>
        </w:trPr>
        <w:tc>
          <w:tcPr>
            <w:tcW w:w="1276" w:type="dxa"/>
          </w:tcPr>
          <w:p w14:paraId="5FB5D8EA" w14:textId="750C961F"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480 KHz</w:t>
            </w:r>
          </w:p>
        </w:tc>
        <w:tc>
          <w:tcPr>
            <w:tcW w:w="1701" w:type="dxa"/>
          </w:tcPr>
          <w:p w14:paraId="5E4F7235" w14:textId="7EE82A0E"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2048/4096</w:t>
            </w:r>
          </w:p>
        </w:tc>
        <w:tc>
          <w:tcPr>
            <w:tcW w:w="2977" w:type="dxa"/>
          </w:tcPr>
          <w:p w14:paraId="28DD35FE" w14:textId="2BA25299"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0.98304/1.96608 GHz</w:t>
            </w:r>
          </w:p>
        </w:tc>
        <w:tc>
          <w:tcPr>
            <w:tcW w:w="2835" w:type="dxa"/>
          </w:tcPr>
          <w:p w14:paraId="496D29D7" w14:textId="0D4786A3"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hAnsi="Times New Roman"/>
                <w:kern w:val="24"/>
                <w:sz w:val="18"/>
                <w:szCs w:val="36"/>
              </w:rPr>
              <w:t>-</w:t>
            </w:r>
          </w:p>
        </w:tc>
      </w:tr>
      <w:tr w:rsidR="00EF4342" w14:paraId="4E7A7558" w14:textId="77777777" w:rsidTr="003D3335">
        <w:trPr>
          <w:trHeight w:val="20"/>
        </w:trPr>
        <w:tc>
          <w:tcPr>
            <w:tcW w:w="1276" w:type="dxa"/>
          </w:tcPr>
          <w:p w14:paraId="7E55C780" w14:textId="0C04C088"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eastAsiaTheme="minorEastAsia" w:hAnsi="Times New Roman"/>
                <w:b/>
                <w:kern w:val="24"/>
                <w:sz w:val="18"/>
                <w:szCs w:val="36"/>
              </w:rPr>
              <w:t>960</w:t>
            </w:r>
            <w:r w:rsidRPr="003D3335">
              <w:rPr>
                <w:rFonts w:ascii="Times New Roman" w:eastAsiaTheme="minorEastAsia" w:hAnsi="Times New Roman"/>
                <w:kern w:val="24"/>
                <w:sz w:val="18"/>
                <w:szCs w:val="36"/>
              </w:rPr>
              <w:t xml:space="preserve"> KHz</w:t>
            </w:r>
          </w:p>
        </w:tc>
        <w:tc>
          <w:tcPr>
            <w:tcW w:w="1701" w:type="dxa"/>
          </w:tcPr>
          <w:p w14:paraId="3BD367B8" w14:textId="2D5AE66B"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eastAsiaTheme="minorEastAsia" w:hAnsi="Times New Roman"/>
                <w:kern w:val="24"/>
                <w:sz w:val="18"/>
                <w:szCs w:val="36"/>
              </w:rPr>
              <w:t>2048/</w:t>
            </w:r>
            <w:r w:rsidRPr="003D3335">
              <w:rPr>
                <w:rFonts w:ascii="Times New Roman" w:eastAsiaTheme="minorEastAsia" w:hAnsi="Times New Roman"/>
                <w:b/>
                <w:kern w:val="24"/>
                <w:sz w:val="18"/>
                <w:szCs w:val="36"/>
              </w:rPr>
              <w:t>4096</w:t>
            </w:r>
          </w:p>
        </w:tc>
        <w:tc>
          <w:tcPr>
            <w:tcW w:w="2977" w:type="dxa"/>
          </w:tcPr>
          <w:p w14:paraId="383EDF2D" w14:textId="13465584"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hAnsi="Times New Roman"/>
                <w:kern w:val="24"/>
                <w:sz w:val="18"/>
                <w:szCs w:val="36"/>
              </w:rPr>
              <w:t>1.96608</w:t>
            </w:r>
            <w:r w:rsidRPr="003D3335">
              <w:rPr>
                <w:rFonts w:ascii="Times New Roman" w:eastAsiaTheme="minorEastAsia" w:hAnsi="Times New Roman"/>
                <w:kern w:val="24"/>
                <w:sz w:val="18"/>
                <w:szCs w:val="36"/>
              </w:rPr>
              <w:t>/</w:t>
            </w:r>
            <w:r w:rsidRPr="003D3335">
              <w:rPr>
                <w:rFonts w:ascii="Times New Roman" w:eastAsiaTheme="minorEastAsia" w:hAnsi="Times New Roman"/>
                <w:b/>
                <w:kern w:val="24"/>
                <w:sz w:val="18"/>
                <w:szCs w:val="36"/>
              </w:rPr>
              <w:t>3.93216</w:t>
            </w:r>
            <w:r w:rsidRPr="003D3335">
              <w:rPr>
                <w:rFonts w:ascii="Times New Roman" w:eastAsiaTheme="minorEastAsia" w:hAnsi="Times New Roman"/>
                <w:kern w:val="24"/>
                <w:sz w:val="18"/>
                <w:szCs w:val="36"/>
              </w:rPr>
              <w:t xml:space="preserve"> GHz</w:t>
            </w:r>
          </w:p>
        </w:tc>
        <w:tc>
          <w:tcPr>
            <w:tcW w:w="2835" w:type="dxa"/>
          </w:tcPr>
          <w:p w14:paraId="5F049950" w14:textId="0C4B56BD"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eastAsiaTheme="minorEastAsia" w:hAnsi="Times New Roman"/>
                <w:kern w:val="24"/>
                <w:sz w:val="18"/>
                <w:szCs w:val="36"/>
              </w:rPr>
              <w:t>187</w:t>
            </w:r>
          </w:p>
        </w:tc>
      </w:tr>
      <w:tr w:rsidR="00EF4342" w14:paraId="0C466C13" w14:textId="77777777" w:rsidTr="003D3335">
        <w:trPr>
          <w:trHeight w:val="20"/>
        </w:trPr>
        <w:tc>
          <w:tcPr>
            <w:tcW w:w="1276" w:type="dxa"/>
          </w:tcPr>
          <w:p w14:paraId="4AF47E4B" w14:textId="414B4376"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eastAsiaTheme="minorEastAsia" w:hAnsi="Times New Roman"/>
                <w:b/>
                <w:kern w:val="24"/>
                <w:sz w:val="18"/>
                <w:szCs w:val="36"/>
              </w:rPr>
              <w:t>1920</w:t>
            </w:r>
            <w:r w:rsidRPr="003D3335">
              <w:rPr>
                <w:rFonts w:ascii="Times New Roman" w:eastAsiaTheme="minorEastAsia" w:hAnsi="Times New Roman"/>
                <w:kern w:val="24"/>
                <w:sz w:val="18"/>
                <w:szCs w:val="36"/>
              </w:rPr>
              <w:t xml:space="preserve"> KHz</w:t>
            </w:r>
          </w:p>
        </w:tc>
        <w:tc>
          <w:tcPr>
            <w:tcW w:w="1701" w:type="dxa"/>
          </w:tcPr>
          <w:p w14:paraId="209DEE79" w14:textId="7F67E58C"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eastAsiaTheme="minorEastAsia" w:hAnsi="Times New Roman"/>
                <w:kern w:val="24"/>
                <w:sz w:val="18"/>
                <w:szCs w:val="36"/>
              </w:rPr>
              <w:t>1024/</w:t>
            </w:r>
            <w:r w:rsidRPr="003D3335">
              <w:rPr>
                <w:rFonts w:ascii="Times New Roman" w:eastAsiaTheme="minorEastAsia" w:hAnsi="Times New Roman"/>
                <w:b/>
                <w:kern w:val="24"/>
                <w:sz w:val="18"/>
                <w:szCs w:val="36"/>
              </w:rPr>
              <w:t>2048</w:t>
            </w:r>
          </w:p>
        </w:tc>
        <w:tc>
          <w:tcPr>
            <w:tcW w:w="2977" w:type="dxa"/>
          </w:tcPr>
          <w:p w14:paraId="65D248A9" w14:textId="4FDE2A56"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hAnsi="Times New Roman"/>
                <w:kern w:val="24"/>
                <w:sz w:val="18"/>
                <w:szCs w:val="36"/>
              </w:rPr>
              <w:t>1.96608</w:t>
            </w:r>
            <w:r w:rsidRPr="003D3335">
              <w:rPr>
                <w:rFonts w:ascii="Times New Roman" w:eastAsiaTheme="minorEastAsia" w:hAnsi="Times New Roman"/>
                <w:kern w:val="24"/>
                <w:sz w:val="18"/>
                <w:szCs w:val="36"/>
              </w:rPr>
              <w:t>/</w:t>
            </w:r>
            <w:r w:rsidRPr="003D3335">
              <w:rPr>
                <w:rFonts w:ascii="Times New Roman" w:eastAsiaTheme="minorEastAsia" w:hAnsi="Times New Roman"/>
                <w:b/>
                <w:kern w:val="24"/>
                <w:sz w:val="18"/>
                <w:szCs w:val="36"/>
              </w:rPr>
              <w:t>3.93216</w:t>
            </w:r>
            <w:r w:rsidRPr="003D3335">
              <w:rPr>
                <w:rFonts w:ascii="Times New Roman" w:eastAsiaTheme="minorEastAsia" w:hAnsi="Times New Roman"/>
                <w:kern w:val="24"/>
                <w:sz w:val="18"/>
                <w:szCs w:val="36"/>
              </w:rPr>
              <w:t xml:space="preserve"> GHz</w:t>
            </w:r>
          </w:p>
        </w:tc>
        <w:tc>
          <w:tcPr>
            <w:tcW w:w="2835" w:type="dxa"/>
          </w:tcPr>
          <w:p w14:paraId="4F3A57C8" w14:textId="190B1676"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eastAsiaTheme="minorEastAsia" w:hAnsi="Times New Roman"/>
                <w:kern w:val="24"/>
                <w:sz w:val="18"/>
                <w:szCs w:val="36"/>
              </w:rPr>
              <w:t>93</w:t>
            </w:r>
          </w:p>
        </w:tc>
      </w:tr>
      <w:tr w:rsidR="00EF4342" w14:paraId="3EB6803A" w14:textId="77777777" w:rsidTr="003D3335">
        <w:trPr>
          <w:trHeight w:val="48"/>
        </w:trPr>
        <w:tc>
          <w:tcPr>
            <w:tcW w:w="1276" w:type="dxa"/>
          </w:tcPr>
          <w:p w14:paraId="04ACD545" w14:textId="596971F3"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eastAsiaTheme="minorEastAsia" w:hAnsi="Times New Roman"/>
                <w:b/>
                <w:kern w:val="24"/>
                <w:sz w:val="18"/>
                <w:szCs w:val="36"/>
              </w:rPr>
              <w:lastRenderedPageBreak/>
              <w:t>3840</w:t>
            </w:r>
            <w:r w:rsidRPr="003D3335">
              <w:rPr>
                <w:rFonts w:ascii="Times New Roman" w:eastAsiaTheme="minorEastAsia" w:hAnsi="Times New Roman"/>
                <w:kern w:val="24"/>
                <w:sz w:val="18"/>
                <w:szCs w:val="36"/>
              </w:rPr>
              <w:t xml:space="preserve"> KHz</w:t>
            </w:r>
          </w:p>
        </w:tc>
        <w:tc>
          <w:tcPr>
            <w:tcW w:w="1701" w:type="dxa"/>
          </w:tcPr>
          <w:p w14:paraId="757E6CAA" w14:textId="3D456340"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eastAsiaTheme="minorEastAsia" w:hAnsi="Times New Roman"/>
                <w:kern w:val="24"/>
                <w:sz w:val="18"/>
                <w:szCs w:val="36"/>
              </w:rPr>
              <w:t>512/</w:t>
            </w:r>
            <w:r w:rsidRPr="003D3335">
              <w:rPr>
                <w:rFonts w:ascii="Times New Roman" w:eastAsiaTheme="minorEastAsia" w:hAnsi="Times New Roman"/>
                <w:b/>
                <w:kern w:val="24"/>
                <w:sz w:val="18"/>
                <w:szCs w:val="36"/>
              </w:rPr>
              <w:t>1024</w:t>
            </w:r>
          </w:p>
        </w:tc>
        <w:tc>
          <w:tcPr>
            <w:tcW w:w="2977" w:type="dxa"/>
          </w:tcPr>
          <w:p w14:paraId="0E1BA33B" w14:textId="29FD5E46" w:rsidR="00EF4342" w:rsidRPr="003D3335" w:rsidRDefault="00EF4342" w:rsidP="00EF4342">
            <w:pPr>
              <w:spacing w:before="120" w:after="120"/>
              <w:jc w:val="center"/>
              <w:rPr>
                <w:rFonts w:ascii="Times New Roman" w:eastAsiaTheme="minorEastAsia" w:hAnsi="Times New Roman"/>
                <w:sz w:val="18"/>
                <w:lang w:eastAsia="zh-CN"/>
              </w:rPr>
            </w:pPr>
            <w:r w:rsidRPr="003D3335">
              <w:rPr>
                <w:rFonts w:ascii="Times New Roman" w:hAnsi="Times New Roman"/>
                <w:kern w:val="24"/>
                <w:sz w:val="18"/>
                <w:szCs w:val="36"/>
              </w:rPr>
              <w:t>1.96608</w:t>
            </w:r>
            <w:r w:rsidRPr="003D3335">
              <w:rPr>
                <w:rFonts w:ascii="Times New Roman" w:eastAsiaTheme="minorEastAsia" w:hAnsi="Times New Roman"/>
                <w:kern w:val="24"/>
                <w:sz w:val="18"/>
                <w:szCs w:val="36"/>
              </w:rPr>
              <w:t>/</w:t>
            </w:r>
            <w:r w:rsidRPr="003D3335">
              <w:rPr>
                <w:rFonts w:ascii="Times New Roman" w:eastAsiaTheme="minorEastAsia" w:hAnsi="Times New Roman"/>
                <w:b/>
                <w:kern w:val="24"/>
                <w:sz w:val="18"/>
                <w:szCs w:val="36"/>
              </w:rPr>
              <w:t>3.93216</w:t>
            </w:r>
            <w:r w:rsidRPr="003D3335">
              <w:rPr>
                <w:rFonts w:ascii="Times New Roman" w:eastAsiaTheme="minorEastAsia" w:hAnsi="Times New Roman"/>
                <w:kern w:val="24"/>
                <w:sz w:val="18"/>
                <w:szCs w:val="36"/>
              </w:rPr>
              <w:t xml:space="preserve"> GHz</w:t>
            </w:r>
          </w:p>
        </w:tc>
        <w:tc>
          <w:tcPr>
            <w:tcW w:w="2835" w:type="dxa"/>
          </w:tcPr>
          <w:p w14:paraId="5551D072" w14:textId="78167CF7" w:rsidR="00EF4342" w:rsidRPr="009C1C1A" w:rsidRDefault="00EF4342" w:rsidP="00EF4342">
            <w:pPr>
              <w:spacing w:before="120" w:after="120"/>
              <w:jc w:val="center"/>
              <w:rPr>
                <w:rFonts w:ascii="Times New Roman" w:eastAsiaTheme="minorEastAsia" w:hAnsi="Times New Roman"/>
                <w:sz w:val="18"/>
                <w:lang w:eastAsia="zh-CN"/>
              </w:rPr>
            </w:pPr>
            <w:r w:rsidRPr="009C1C1A">
              <w:rPr>
                <w:rFonts w:ascii="Times New Roman" w:eastAsiaTheme="minorEastAsia" w:hAnsi="Times New Roman"/>
                <w:kern w:val="24"/>
                <w:sz w:val="18"/>
                <w:szCs w:val="36"/>
              </w:rPr>
              <w:t>46</w:t>
            </w:r>
          </w:p>
        </w:tc>
      </w:tr>
    </w:tbl>
    <w:p w14:paraId="3933017E" w14:textId="15BABDAE" w:rsidR="00EF4342" w:rsidRDefault="004F06F9" w:rsidP="005B275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It is clearly observed that only the above combination of SCS and FFT size could satisfy the maximum supportive carrier BW requirement of 2/2.16</w:t>
      </w:r>
      <w:r w:rsidR="00E91EEE">
        <w:rPr>
          <w:rFonts w:ascii="Times New Roman" w:eastAsiaTheme="minorEastAsia" w:hAnsi="Times New Roman"/>
          <w:lang w:eastAsia="zh-CN"/>
        </w:rPr>
        <w:t xml:space="preserve"> </w:t>
      </w:r>
      <w:r>
        <w:rPr>
          <w:rFonts w:ascii="Times New Roman" w:eastAsiaTheme="minorEastAsia" w:hAnsi="Times New Roman"/>
          <w:lang w:eastAsia="zh-CN"/>
        </w:rPr>
        <w:t>GHz: (960</w:t>
      </w:r>
      <w:r w:rsidR="00E91EEE">
        <w:rPr>
          <w:rFonts w:ascii="Times New Roman" w:eastAsiaTheme="minorEastAsia" w:hAnsi="Times New Roman"/>
          <w:lang w:eastAsia="zh-CN"/>
        </w:rPr>
        <w:t xml:space="preserve"> </w:t>
      </w:r>
      <w:r>
        <w:rPr>
          <w:rFonts w:ascii="Times New Roman" w:eastAsiaTheme="minorEastAsia" w:hAnsi="Times New Roman"/>
          <w:lang w:eastAsia="zh-CN"/>
        </w:rPr>
        <w:t>KHz, 4096), (1920</w:t>
      </w:r>
      <w:r w:rsidR="00E91EEE">
        <w:rPr>
          <w:rFonts w:ascii="Times New Roman" w:eastAsiaTheme="minorEastAsia" w:hAnsi="Times New Roman"/>
          <w:lang w:eastAsia="zh-CN"/>
        </w:rPr>
        <w:t xml:space="preserve"> </w:t>
      </w:r>
      <w:r>
        <w:rPr>
          <w:rFonts w:ascii="Times New Roman" w:eastAsiaTheme="minorEastAsia" w:hAnsi="Times New Roman"/>
          <w:lang w:eastAsia="zh-CN"/>
        </w:rPr>
        <w:t>KHz, 2048) and (3840</w:t>
      </w:r>
      <w:r w:rsidR="00E91EEE">
        <w:rPr>
          <w:rFonts w:ascii="Times New Roman" w:eastAsiaTheme="minorEastAsia" w:hAnsi="Times New Roman"/>
          <w:lang w:eastAsia="zh-CN"/>
        </w:rPr>
        <w:t xml:space="preserve"> </w:t>
      </w:r>
      <w:r>
        <w:rPr>
          <w:rFonts w:ascii="Times New Roman" w:eastAsiaTheme="minorEastAsia" w:hAnsi="Times New Roman"/>
          <w:lang w:eastAsia="zh-CN"/>
        </w:rPr>
        <w:t xml:space="preserve">KHz, 1024). </w:t>
      </w:r>
    </w:p>
    <w:p w14:paraId="0F59DA2F" w14:textId="290666C6" w:rsidR="004F06F9" w:rsidRDefault="004F06F9" w:rsidP="004F06F9">
      <w:pPr>
        <w:pStyle w:val="a7"/>
        <w:jc w:val="both"/>
        <w:rPr>
          <w:rFonts w:ascii="Times New Roman" w:hAnsi="Times New Roman"/>
          <w:b/>
          <w:lang w:val="en-US"/>
        </w:rPr>
      </w:pPr>
      <w:bookmarkStart w:id="4" w:name="_Ref40205010"/>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2A5268">
        <w:rPr>
          <w:rFonts w:ascii="Times New Roman" w:hAnsi="Times New Roman"/>
          <w:b/>
          <w:noProof/>
        </w:rPr>
        <w:t>1</w:t>
      </w:r>
      <w:r w:rsidRPr="004F06F9">
        <w:rPr>
          <w:rFonts w:ascii="Times New Roman" w:hAnsi="Times New Roman"/>
          <w:b/>
        </w:rPr>
        <w:fldChar w:fldCharType="end"/>
      </w:r>
      <w:r w:rsidRPr="004F06F9">
        <w:rPr>
          <w:rFonts w:ascii="Times New Roman" w:hAnsi="Times New Roman"/>
          <w:b/>
        </w:rPr>
        <w:t xml:space="preserve">: </w:t>
      </w:r>
      <w:r w:rsidRPr="004F06F9">
        <w:rPr>
          <w:rFonts w:ascii="Times New Roman" w:hAnsi="Times New Roman"/>
          <w:b/>
          <w:lang w:val="en-US"/>
        </w:rPr>
        <w:t xml:space="preserve">At least one of </w:t>
      </w:r>
      <w:r w:rsidR="00E91EEE">
        <w:rPr>
          <w:rFonts w:ascii="Times New Roman" w:hAnsi="Times New Roman"/>
          <w:b/>
          <w:lang w:val="en-US"/>
        </w:rPr>
        <w:t>[</w:t>
      </w:r>
      <w:r w:rsidRPr="004F06F9">
        <w:rPr>
          <w:rFonts w:ascii="Times New Roman" w:hAnsi="Times New Roman"/>
          <w:b/>
          <w:lang w:val="en-US"/>
        </w:rPr>
        <w:t>960, 1920, 3840</w:t>
      </w:r>
      <w:r w:rsidR="00E91EEE">
        <w:rPr>
          <w:rFonts w:ascii="Times New Roman" w:hAnsi="Times New Roman"/>
          <w:b/>
          <w:lang w:val="en-US"/>
        </w:rPr>
        <w:t xml:space="preserve">] </w:t>
      </w:r>
      <w:r w:rsidRPr="004F06F9">
        <w:rPr>
          <w:rFonts w:ascii="Times New Roman" w:hAnsi="Times New Roman"/>
          <w:b/>
          <w:lang w:val="en-US"/>
        </w:rPr>
        <w:t xml:space="preserve">KHz SCS should be supported to meet the requirement </w:t>
      </w:r>
      <w:r w:rsidR="00E91EEE" w:rsidRPr="004F06F9">
        <w:rPr>
          <w:rFonts w:ascii="Times New Roman" w:hAnsi="Times New Roman"/>
          <w:b/>
          <w:lang w:val="en-US"/>
        </w:rPr>
        <w:t>o</w:t>
      </w:r>
      <w:r w:rsidR="00E91EEE">
        <w:rPr>
          <w:rFonts w:ascii="Times New Roman" w:hAnsi="Times New Roman"/>
          <w:b/>
          <w:lang w:val="en-US"/>
        </w:rPr>
        <w:t>f</w:t>
      </w:r>
      <w:r w:rsidR="00E91EEE" w:rsidRPr="004F06F9">
        <w:rPr>
          <w:rFonts w:ascii="Times New Roman" w:hAnsi="Times New Roman"/>
          <w:b/>
          <w:lang w:val="en-US"/>
        </w:rPr>
        <w:t xml:space="preserve"> </w:t>
      </w:r>
      <w:r w:rsidRPr="004F06F9">
        <w:rPr>
          <w:rFonts w:ascii="Times New Roman" w:hAnsi="Times New Roman"/>
          <w:b/>
          <w:lang w:val="en-US"/>
        </w:rPr>
        <w:t>maximum channel bandwidth of 2.16</w:t>
      </w:r>
      <w:r w:rsidR="00E91EEE">
        <w:rPr>
          <w:rFonts w:ascii="Times New Roman" w:hAnsi="Times New Roman"/>
          <w:b/>
          <w:lang w:val="en-US"/>
        </w:rPr>
        <w:t xml:space="preserve"> </w:t>
      </w:r>
      <w:r w:rsidRPr="004F06F9">
        <w:rPr>
          <w:rFonts w:ascii="Times New Roman" w:hAnsi="Times New Roman"/>
          <w:b/>
          <w:lang w:val="en-US"/>
        </w:rPr>
        <w:t>GHz with affordable FFT size</w:t>
      </w:r>
      <w:r>
        <w:rPr>
          <w:rFonts w:ascii="Times New Roman" w:hAnsi="Times New Roman"/>
          <w:b/>
          <w:lang w:val="en-US"/>
        </w:rPr>
        <w:t>.</w:t>
      </w:r>
      <w:bookmarkEnd w:id="4"/>
    </w:p>
    <w:p w14:paraId="3CC91BC3" w14:textId="76F6B81A" w:rsidR="004F06F9" w:rsidRDefault="004F06F9" w:rsidP="004F06F9">
      <w:pPr>
        <w:pStyle w:val="3"/>
        <w:ind w:left="1304"/>
        <w:rPr>
          <w:lang w:eastAsia="zh-CN"/>
        </w:rPr>
      </w:pPr>
      <w:r>
        <w:rPr>
          <w:lang w:eastAsia="zh-CN"/>
        </w:rPr>
        <w:t>CP length</w:t>
      </w:r>
    </w:p>
    <w:p w14:paraId="7201BFBE" w14:textId="560F46A2" w:rsidR="002812E8" w:rsidRDefault="00562168" w:rsidP="009D055A">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NR FR1 and FR2, the time-domain structure is defined with a 10ms radio frame divided into ten 1</w:t>
      </w:r>
      <w:r w:rsidR="00E91EEE">
        <w:rPr>
          <w:rFonts w:ascii="Times New Roman" w:eastAsiaTheme="minorEastAsia" w:hAnsi="Times New Roman"/>
          <w:lang w:eastAsia="zh-CN"/>
        </w:rPr>
        <w:t xml:space="preserve">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subframes. </w:t>
      </w:r>
      <w:r w:rsidR="009C1C1A">
        <w:rPr>
          <w:rFonts w:ascii="Times New Roman" w:eastAsiaTheme="minorEastAsia" w:hAnsi="Times New Roman"/>
          <w:lang w:eastAsia="zh-CN"/>
        </w:rPr>
        <w:t xml:space="preserve">A subframe is then divided into slots consisting of 14 OFDM symbols where the duration of a slot depends on the numerology factor </w:t>
      </w:r>
      <m:oMath>
        <m:r>
          <w:rPr>
            <w:rFonts w:ascii="Cambria Math" w:eastAsiaTheme="minorEastAsia" w:hAnsi="Cambria Math"/>
            <w:lang w:eastAsia="zh-CN"/>
          </w:rPr>
          <m:t>μ</m:t>
        </m:r>
      </m:oMath>
      <w:r w:rsidR="009C1C1A">
        <w:rPr>
          <w:rFonts w:ascii="Times New Roman" w:eastAsiaTheme="minorEastAsia" w:hAnsi="Times New Roman" w:hint="eastAsia"/>
          <w:lang w:eastAsia="zh-CN"/>
        </w:rPr>
        <w:t>.</w:t>
      </w:r>
      <w:r w:rsidR="009C1C1A">
        <w:rPr>
          <w:rFonts w:ascii="Times New Roman" w:eastAsiaTheme="minorEastAsia" w:hAnsi="Times New Roman"/>
          <w:lang w:eastAsia="zh-CN"/>
        </w:rPr>
        <w:t xml:space="preserve"> </w:t>
      </w:r>
      <w:r w:rsidR="009C1C1A" w:rsidRPr="009C1C1A">
        <w:rPr>
          <w:rFonts w:ascii="Times New Roman" w:eastAsiaTheme="minorEastAsia" w:hAnsi="Times New Roman"/>
          <w:lang w:eastAsia="zh-CN"/>
        </w:rPr>
        <w:t>For the 15</w:t>
      </w:r>
      <w:r w:rsidR="009C1C1A">
        <w:rPr>
          <w:rFonts w:ascii="Times New Roman" w:eastAsiaTheme="minorEastAsia" w:hAnsi="Times New Roman"/>
          <w:lang w:eastAsia="zh-CN"/>
        </w:rPr>
        <w:t>K</w:t>
      </w:r>
      <w:r w:rsidR="009C1C1A" w:rsidRPr="009C1C1A">
        <w:rPr>
          <w:rFonts w:ascii="Times New Roman" w:eastAsiaTheme="minorEastAsia" w:hAnsi="Times New Roman"/>
          <w:lang w:eastAsia="zh-CN"/>
        </w:rPr>
        <w:t>Hz subcarrier spacing</w:t>
      </w:r>
      <w:r w:rsidR="009C1C1A">
        <w:rPr>
          <w:rFonts w:ascii="Times New Roman" w:eastAsiaTheme="minorEastAsia" w:hAnsi="Times New Roman"/>
          <w:lang w:eastAsia="zh-CN"/>
        </w:rPr>
        <w:t xml:space="preserve"> with </w:t>
      </w:r>
      <m:oMath>
        <m:r>
          <w:rPr>
            <w:rFonts w:ascii="Cambria Math" w:eastAsiaTheme="minorEastAsia" w:hAnsi="Cambria Math"/>
            <w:lang w:eastAsia="zh-CN"/>
          </w:rPr>
          <m:t>μ</m:t>
        </m:r>
        <m:r>
          <m:rPr>
            <m:sty m:val="p"/>
          </m:rPr>
          <w:rPr>
            <w:rFonts w:ascii="Cambria Math" w:eastAsiaTheme="minorEastAsia" w:hAnsi="Cambria Math"/>
            <w:lang w:eastAsia="zh-CN"/>
          </w:rPr>
          <m:t>=0</m:t>
        </m:r>
      </m:oMath>
      <w:r w:rsidR="009C1C1A" w:rsidRPr="009C1C1A">
        <w:rPr>
          <w:rFonts w:ascii="Times New Roman" w:eastAsiaTheme="minorEastAsia" w:hAnsi="Times New Roman"/>
          <w:lang w:eastAsia="zh-CN"/>
        </w:rPr>
        <w:t>, an NR slot</w:t>
      </w:r>
      <w:r w:rsidR="009C1C1A">
        <w:rPr>
          <w:rFonts w:ascii="Times New Roman" w:eastAsiaTheme="minorEastAsia" w:hAnsi="Times New Roman" w:hint="eastAsia"/>
          <w:lang w:eastAsia="zh-CN"/>
        </w:rPr>
        <w:t xml:space="preserve"> </w:t>
      </w:r>
      <w:r w:rsidR="009C1C1A" w:rsidRPr="009C1C1A">
        <w:rPr>
          <w:rFonts w:ascii="Times New Roman" w:eastAsiaTheme="minorEastAsia" w:hAnsi="Times New Roman"/>
          <w:lang w:eastAsia="zh-CN"/>
        </w:rPr>
        <w:t>has a structure that is identical to the structure of an LTE subframe</w:t>
      </w:r>
      <w:r w:rsidR="009C1C1A">
        <w:rPr>
          <w:rFonts w:ascii="Times New Roman" w:eastAsiaTheme="minorEastAsia" w:hAnsi="Times New Roman"/>
          <w:lang w:eastAsia="zh-CN"/>
        </w:rPr>
        <w:t>. For NR operation in 52.6</w:t>
      </w:r>
      <w:r w:rsidR="00E91EEE">
        <w:rPr>
          <w:rFonts w:ascii="Times New Roman" w:eastAsiaTheme="minorEastAsia" w:hAnsi="Times New Roman"/>
          <w:lang w:eastAsia="zh-CN"/>
        </w:rPr>
        <w:t xml:space="preserve"> – </w:t>
      </w:r>
      <w:r w:rsidR="009C1C1A">
        <w:rPr>
          <w:rFonts w:ascii="Times New Roman" w:eastAsiaTheme="minorEastAsia" w:hAnsi="Times New Roman"/>
          <w:lang w:eastAsia="zh-CN"/>
        </w:rPr>
        <w:t>71</w:t>
      </w:r>
      <w:r w:rsidR="00E91EEE">
        <w:rPr>
          <w:rFonts w:ascii="Times New Roman" w:eastAsiaTheme="minorEastAsia" w:hAnsi="Times New Roman"/>
          <w:lang w:eastAsia="zh-CN"/>
        </w:rPr>
        <w:t xml:space="preserve"> </w:t>
      </w:r>
      <w:r w:rsidR="009C1C1A">
        <w:rPr>
          <w:rFonts w:ascii="Times New Roman" w:eastAsiaTheme="minorEastAsia" w:hAnsi="Times New Roman"/>
          <w:lang w:eastAsia="zh-CN"/>
        </w:rPr>
        <w:t xml:space="preserve">GHz, reusing the same frame structure as FR1 and FR2 is beneficial from system operation </w:t>
      </w:r>
      <w:r w:rsidR="009D055A">
        <w:rPr>
          <w:rFonts w:ascii="Times New Roman" w:eastAsiaTheme="minorEastAsia" w:hAnsi="Times New Roman"/>
          <w:lang w:eastAsia="zh-CN"/>
        </w:rPr>
        <w:t xml:space="preserve">perspective (e.g. carrier aggregation with FR1 and FR2). </w:t>
      </w:r>
    </w:p>
    <w:p w14:paraId="15138914" w14:textId="6F390F96" w:rsidR="009D055A" w:rsidRDefault="009D055A" w:rsidP="009D055A">
      <w:pPr>
        <w:pStyle w:val="a7"/>
        <w:jc w:val="both"/>
        <w:rPr>
          <w:rFonts w:ascii="Times New Roman" w:eastAsiaTheme="minorEastAsia" w:hAnsi="Times New Roman"/>
          <w:iCs/>
          <w:lang w:eastAsia="zh-CN"/>
        </w:rPr>
      </w:pPr>
      <w:bookmarkStart w:id="5" w:name="_Ref40204952"/>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A5268">
        <w:rPr>
          <w:rFonts w:ascii="Times New Roman" w:hAnsi="Times New Roman"/>
          <w:b/>
          <w:noProof/>
        </w:rPr>
        <w:t>1</w:t>
      </w:r>
      <w:r w:rsidRPr="009D055A">
        <w:rPr>
          <w:rFonts w:ascii="Times New Roman" w:hAnsi="Times New Roman"/>
          <w:b/>
        </w:rPr>
        <w:fldChar w:fldCharType="end"/>
      </w:r>
      <w:r>
        <w:rPr>
          <w:rFonts w:ascii="Times New Roman" w:hAnsi="Times New Roman"/>
          <w:b/>
        </w:rPr>
        <w:t>: For NR operation in 52.6</w:t>
      </w:r>
      <w:r w:rsidR="00E91EEE">
        <w:rPr>
          <w:rFonts w:ascii="Times New Roman" w:hAnsi="Times New Roman"/>
          <w:b/>
        </w:rPr>
        <w:t xml:space="preserve"> – </w:t>
      </w:r>
      <w:r>
        <w:rPr>
          <w:rFonts w:ascii="Times New Roman" w:hAnsi="Times New Roman"/>
          <w:b/>
        </w:rPr>
        <w:t>71</w:t>
      </w:r>
      <w:r w:rsidR="00E91EEE">
        <w:rPr>
          <w:rFonts w:ascii="Times New Roman" w:hAnsi="Times New Roman"/>
          <w:b/>
        </w:rPr>
        <w:t xml:space="preserve"> </w:t>
      </w:r>
      <w:r>
        <w:rPr>
          <w:rFonts w:ascii="Times New Roman" w:hAnsi="Times New Roman"/>
          <w:b/>
        </w:rPr>
        <w:t xml:space="preserve">GHz, reuse the same frame structure as </w:t>
      </w:r>
      <w:r w:rsidR="00C5233B">
        <w:rPr>
          <w:rFonts w:ascii="Times New Roman" w:hAnsi="Times New Roman"/>
          <w:b/>
        </w:rPr>
        <w:t xml:space="preserve">NR </w:t>
      </w:r>
      <w:r>
        <w:rPr>
          <w:rFonts w:ascii="Times New Roman" w:hAnsi="Times New Roman"/>
          <w:b/>
        </w:rPr>
        <w:t xml:space="preserve">FR1 and FR2 with new </w:t>
      </w:r>
      <w:r w:rsidR="00C5233B">
        <w:rPr>
          <w:rFonts w:ascii="Times New Roman" w:hAnsi="Times New Roman"/>
          <w:b/>
        </w:rPr>
        <w:t xml:space="preserve">value(s) of </w:t>
      </w:r>
      <w:r>
        <w:rPr>
          <w:rFonts w:ascii="Times New Roman" w:hAnsi="Times New Roman"/>
          <w:b/>
        </w:rPr>
        <w:t xml:space="preserve">numerology factor </w:t>
      </w:r>
      <m:oMath>
        <m:r>
          <w:rPr>
            <w:rFonts w:ascii="Cambria Math" w:eastAsiaTheme="minorEastAsia" w:hAnsi="Cambria Math"/>
            <w:lang w:eastAsia="zh-CN"/>
          </w:rPr>
          <m:t>μ</m:t>
        </m:r>
      </m:oMath>
      <w:r>
        <w:rPr>
          <w:rFonts w:ascii="Times New Roman" w:eastAsiaTheme="minorEastAsia" w:hAnsi="Times New Roman" w:hint="eastAsia"/>
          <w:iCs/>
          <w:lang w:eastAsia="zh-CN"/>
        </w:rPr>
        <w:t>.</w:t>
      </w:r>
      <w:bookmarkEnd w:id="5"/>
    </w:p>
    <w:p w14:paraId="545F305B" w14:textId="0DD51D9F" w:rsidR="009D055A" w:rsidRDefault="009D055A" w:rsidP="009D055A">
      <w:pPr>
        <w:spacing w:before="120" w:after="120"/>
        <w:jc w:val="both"/>
        <w:rPr>
          <w:rFonts w:ascii="Times New Roman" w:eastAsiaTheme="minorEastAsia" w:hAnsi="Times New Roman"/>
          <w:lang w:eastAsia="zh-CN"/>
        </w:rPr>
      </w:pPr>
      <w:r w:rsidRPr="009D055A">
        <w:rPr>
          <w:rFonts w:ascii="Times New Roman" w:eastAsiaTheme="minorEastAsia" w:hAnsi="Times New Roman" w:hint="eastAsia"/>
          <w:lang w:eastAsia="zh-CN"/>
        </w:rPr>
        <w:t>B</w:t>
      </w:r>
      <w:r w:rsidRPr="009D055A">
        <w:rPr>
          <w:rFonts w:ascii="Times New Roman" w:eastAsiaTheme="minorEastAsia" w:hAnsi="Times New Roman"/>
          <w:lang w:eastAsia="zh-CN"/>
        </w:rPr>
        <w:t>ased on</w:t>
      </w:r>
      <w:r>
        <w:rPr>
          <w:rFonts w:ascii="Times New Roman" w:eastAsiaTheme="minorEastAsia" w:hAnsi="Times New Roman"/>
          <w:lang w:eastAsia="zh-CN"/>
        </w:rPr>
        <w:t xml:space="preserve"> the above proposal, </w:t>
      </w:r>
      <w:r w:rsidR="00DA0DB0">
        <w:rPr>
          <w:rFonts w:ascii="Times New Roman" w:eastAsiaTheme="minorEastAsia" w:hAnsi="Times New Roman"/>
          <w:lang w:eastAsia="zh-CN"/>
        </w:rPr>
        <w:t>the CP length and symbol length for NR operation in 52.6</w:t>
      </w:r>
      <w:r w:rsidR="00E91EEE">
        <w:rPr>
          <w:rFonts w:ascii="Times New Roman" w:eastAsiaTheme="minorEastAsia" w:hAnsi="Times New Roman"/>
          <w:lang w:eastAsia="zh-CN"/>
        </w:rPr>
        <w:t xml:space="preserve"> – </w:t>
      </w:r>
      <w:r w:rsidR="00DA0DB0">
        <w:rPr>
          <w:rFonts w:ascii="Times New Roman" w:eastAsiaTheme="minorEastAsia" w:hAnsi="Times New Roman"/>
          <w:lang w:eastAsia="zh-CN"/>
        </w:rPr>
        <w:t>71</w:t>
      </w:r>
      <w:r w:rsidR="00E91EEE">
        <w:rPr>
          <w:rFonts w:ascii="Times New Roman" w:eastAsiaTheme="minorEastAsia" w:hAnsi="Times New Roman"/>
          <w:lang w:eastAsia="zh-CN"/>
        </w:rPr>
        <w:t xml:space="preserve"> </w:t>
      </w:r>
      <w:r w:rsidR="00DA0DB0">
        <w:rPr>
          <w:rFonts w:ascii="Times New Roman" w:eastAsiaTheme="minorEastAsia" w:hAnsi="Times New Roman"/>
          <w:lang w:eastAsia="zh-CN"/>
        </w:rPr>
        <w:t xml:space="preserve">GHz are provided for candidate SCS </w:t>
      </w:r>
      <w:r w:rsidR="00E91EEE">
        <w:rPr>
          <w:rFonts w:ascii="Times New Roman" w:eastAsiaTheme="minorEastAsia" w:hAnsi="Times New Roman"/>
          <w:lang w:eastAsia="zh-CN"/>
        </w:rPr>
        <w:t>[</w:t>
      </w:r>
      <w:r w:rsidR="00DA0DB0">
        <w:rPr>
          <w:rFonts w:ascii="Times New Roman" w:eastAsiaTheme="minorEastAsia" w:hAnsi="Times New Roman"/>
          <w:lang w:eastAsia="zh-CN"/>
        </w:rPr>
        <w:t>480, 960, 1920, 3840</w:t>
      </w:r>
      <w:r w:rsidR="00E91EEE">
        <w:rPr>
          <w:rFonts w:ascii="Times New Roman" w:eastAsiaTheme="minorEastAsia" w:hAnsi="Times New Roman"/>
          <w:lang w:eastAsia="zh-CN"/>
        </w:rPr>
        <w:t xml:space="preserve">] </w:t>
      </w:r>
      <w:r w:rsidR="00DA0DB0">
        <w:rPr>
          <w:rFonts w:ascii="Times New Roman" w:eastAsiaTheme="minorEastAsia" w:hAnsi="Times New Roman"/>
          <w:lang w:eastAsia="zh-CN"/>
        </w:rPr>
        <w:t>KHz and compared with other technologies or NR in FR2 spectrum in the following table</w:t>
      </w:r>
      <w:r w:rsidR="00E91EEE">
        <w:rPr>
          <w:rFonts w:ascii="Times New Roman" w:eastAsiaTheme="minorEastAsia" w:hAnsi="Times New Roman"/>
          <w:lang w:eastAsia="zh-CN"/>
        </w:rPr>
        <w:t>.</w:t>
      </w:r>
    </w:p>
    <w:p w14:paraId="29DBA032" w14:textId="02489FED" w:rsidR="009D055A" w:rsidRDefault="009D055A" w:rsidP="009D055A">
      <w:pPr>
        <w:spacing w:before="120" w:after="120"/>
        <w:jc w:val="center"/>
        <w:rPr>
          <w:rFonts w:ascii="Times New Roman" w:eastAsiaTheme="minorEastAsia" w:hAnsi="Times New Roman"/>
          <w:lang w:eastAsia="zh-CN"/>
        </w:rPr>
      </w:pPr>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2A5268">
        <w:rPr>
          <w:rFonts w:ascii="Times New Roman" w:hAnsi="Times New Roman"/>
          <w:b/>
          <w:noProof/>
          <w:sz w:val="18"/>
        </w:rPr>
        <w:t>2</w:t>
      </w:r>
      <w:r w:rsidRPr="004F06F9">
        <w:rPr>
          <w:rFonts w:ascii="Times New Roman" w:hAnsi="Times New Roman"/>
          <w:b/>
          <w:sz w:val="18"/>
        </w:rPr>
        <w:fldChar w:fldCharType="end"/>
      </w:r>
      <w:r w:rsidRPr="004F06F9">
        <w:rPr>
          <w:rFonts w:ascii="Times New Roman" w:hAnsi="Times New Roman"/>
          <w:sz w:val="18"/>
        </w:rPr>
        <w:tab/>
      </w:r>
      <w:r>
        <w:rPr>
          <w:rFonts w:ascii="Times New Roman" w:hAnsi="Times New Roman"/>
          <w:sz w:val="18"/>
        </w:rPr>
        <w:t xml:space="preserve">   </w:t>
      </w:r>
      <w:r w:rsidR="00DA0DB0">
        <w:rPr>
          <w:rFonts w:ascii="Times New Roman" w:hAnsi="Times New Roman"/>
          <w:sz w:val="18"/>
        </w:rPr>
        <w:t>Comparison</w:t>
      </w:r>
      <w:r w:rsidRPr="004F06F9">
        <w:rPr>
          <w:rFonts w:ascii="Times New Roman" w:hAnsi="Times New Roman"/>
          <w:sz w:val="18"/>
        </w:rPr>
        <w:t xml:space="preserve"> of </w:t>
      </w:r>
      <w:r w:rsidR="00DA0DB0">
        <w:rPr>
          <w:rFonts w:ascii="Times New Roman" w:hAnsi="Times New Roman"/>
          <w:sz w:val="18"/>
        </w:rPr>
        <w:t>CP length for different cases</w:t>
      </w:r>
    </w:p>
    <w:p w14:paraId="5E492F09" w14:textId="4C4BE676" w:rsidR="009D055A" w:rsidRPr="00DC710D" w:rsidRDefault="009D055A" w:rsidP="009D055A">
      <w:pPr>
        <w:spacing w:before="120" w:after="120"/>
        <w:jc w:val="both"/>
        <w:rPr>
          <w:rFonts w:ascii="Times New Roman" w:eastAsiaTheme="minorEastAsia" w:hAnsi="Times New Roman"/>
          <w:sz w:val="18"/>
          <w:szCs w:val="18"/>
          <w:lang w:eastAsia="zh-CN"/>
        </w:rPr>
      </w:pPr>
      <w:r>
        <w:rPr>
          <w:rFonts w:ascii="Times New Roman" w:eastAsiaTheme="minorEastAsia" w:hAnsi="Times New Roman"/>
          <w:noProof/>
          <w:lang w:eastAsia="zh-CN"/>
        </w:rPr>
        <w:drawing>
          <wp:inline distT="0" distB="0" distL="0" distR="0" wp14:anchorId="4AE6622B" wp14:editId="426F8557">
            <wp:extent cx="5743388" cy="16217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3388" cy="1621784"/>
                    </a:xfrm>
                    <a:prstGeom prst="rect">
                      <a:avLst/>
                    </a:prstGeom>
                    <a:noFill/>
                  </pic:spPr>
                </pic:pic>
              </a:graphicData>
            </a:graphic>
          </wp:inline>
        </w:drawing>
      </w:r>
      <w:r>
        <w:rPr>
          <w:rFonts w:ascii="Times New Roman" w:eastAsiaTheme="minorEastAsia" w:hAnsi="Times New Roman"/>
          <w:lang w:eastAsia="zh-CN"/>
        </w:rPr>
        <w:br/>
      </w:r>
      <w:r w:rsidRPr="00DC710D">
        <w:rPr>
          <w:rFonts w:ascii="Times New Roman" w:eastAsiaTheme="minorEastAsia" w:hAnsi="Times New Roman"/>
          <w:sz w:val="18"/>
          <w:szCs w:val="18"/>
          <w:lang w:eastAsia="zh-CN"/>
        </w:rPr>
        <w:t>Note 1: Long CP length per half subframe (0.5ms)</w:t>
      </w:r>
      <w:r w:rsidRPr="00DC710D">
        <w:rPr>
          <w:rFonts w:ascii="Times New Roman" w:eastAsiaTheme="minorEastAsia" w:hAnsi="Times New Roman"/>
          <w:sz w:val="18"/>
          <w:szCs w:val="18"/>
          <w:lang w:eastAsia="zh-CN"/>
        </w:rPr>
        <w:br/>
        <w:t>Note 2: Symbol length with long CP per half subframe</w:t>
      </w:r>
    </w:p>
    <w:p w14:paraId="07498BA8" w14:textId="7B67D49F" w:rsidR="003D3335" w:rsidRDefault="003D3335" w:rsidP="009D055A">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First, it is clearly observed that n</w:t>
      </w:r>
      <w:r w:rsidRPr="003D3335">
        <w:rPr>
          <w:rFonts w:ascii="Times New Roman" w:eastAsiaTheme="minorEastAsia" w:hAnsi="Times New Roman"/>
          <w:lang w:eastAsia="zh-CN"/>
        </w:rPr>
        <w:t>ormal CP length</w:t>
      </w:r>
      <w:r w:rsidR="00E91EEE">
        <w:rPr>
          <w:rFonts w:ascii="Times New Roman" w:eastAsiaTheme="minorEastAsia" w:hAnsi="Times New Roman"/>
          <w:lang w:eastAsia="zh-CN"/>
        </w:rPr>
        <w:t>s</w:t>
      </w:r>
      <w:r w:rsidRPr="003D3335">
        <w:rPr>
          <w:rFonts w:ascii="Times New Roman" w:eastAsiaTheme="minorEastAsia" w:hAnsi="Times New Roman"/>
          <w:lang w:eastAsia="zh-CN"/>
        </w:rPr>
        <w:t xml:space="preserve"> for 480</w:t>
      </w:r>
      <w:r w:rsidR="00E91EEE">
        <w:rPr>
          <w:rFonts w:ascii="Times New Roman" w:eastAsiaTheme="minorEastAsia" w:hAnsi="Times New Roman"/>
          <w:lang w:eastAsia="zh-CN"/>
        </w:rPr>
        <w:t xml:space="preserve"> </w:t>
      </w:r>
      <w:r w:rsidRPr="003D3335">
        <w:rPr>
          <w:rFonts w:ascii="Times New Roman" w:eastAsiaTheme="minorEastAsia" w:hAnsi="Times New Roman"/>
          <w:lang w:eastAsia="zh-CN"/>
        </w:rPr>
        <w:t>KHz and 960</w:t>
      </w:r>
      <w:r w:rsidR="00E91EEE">
        <w:rPr>
          <w:rFonts w:ascii="Times New Roman" w:eastAsiaTheme="minorEastAsia" w:hAnsi="Times New Roman"/>
          <w:lang w:eastAsia="zh-CN"/>
        </w:rPr>
        <w:t xml:space="preserve"> </w:t>
      </w:r>
      <w:r w:rsidRPr="003D3335">
        <w:rPr>
          <w:rFonts w:ascii="Times New Roman" w:eastAsiaTheme="minorEastAsia" w:hAnsi="Times New Roman"/>
          <w:lang w:eastAsia="zh-CN"/>
        </w:rPr>
        <w:t xml:space="preserve">KHz SCS </w:t>
      </w:r>
      <w:r w:rsidR="00E91EEE">
        <w:rPr>
          <w:rFonts w:ascii="Times New Roman" w:eastAsiaTheme="minorEastAsia" w:hAnsi="Times New Roman"/>
          <w:lang w:eastAsia="zh-CN"/>
        </w:rPr>
        <w:t>are</w:t>
      </w:r>
      <w:r w:rsidR="00E91EEE" w:rsidRPr="003D3335">
        <w:rPr>
          <w:rFonts w:ascii="Times New Roman" w:eastAsiaTheme="minorEastAsia" w:hAnsi="Times New Roman"/>
          <w:lang w:eastAsia="zh-CN"/>
        </w:rPr>
        <w:t xml:space="preserve"> </w:t>
      </w:r>
      <w:r w:rsidRPr="003D3335">
        <w:rPr>
          <w:rFonts w:ascii="Times New Roman" w:eastAsiaTheme="minorEastAsia" w:hAnsi="Times New Roman"/>
          <w:lang w:eastAsia="zh-CN"/>
        </w:rPr>
        <w:t xml:space="preserve">larger than </w:t>
      </w:r>
      <w:r w:rsidR="00E91EEE" w:rsidRPr="003D3335">
        <w:rPr>
          <w:rFonts w:ascii="Times New Roman" w:eastAsiaTheme="minorEastAsia" w:hAnsi="Times New Roman"/>
          <w:lang w:eastAsia="zh-CN"/>
        </w:rPr>
        <w:t>th</w:t>
      </w:r>
      <w:r w:rsidR="00E91EEE">
        <w:rPr>
          <w:rFonts w:ascii="Times New Roman" w:eastAsiaTheme="minorEastAsia" w:hAnsi="Times New Roman"/>
          <w:lang w:eastAsia="zh-CN"/>
        </w:rPr>
        <w:t>ose</w:t>
      </w:r>
      <w:r w:rsidR="00E91EEE" w:rsidRPr="003D3335">
        <w:rPr>
          <w:rFonts w:ascii="Times New Roman" w:eastAsiaTheme="minorEastAsia" w:hAnsi="Times New Roman"/>
          <w:lang w:eastAsia="zh-CN"/>
        </w:rPr>
        <w:t xml:space="preserve"> </w:t>
      </w:r>
      <w:r w:rsidRPr="003D3335">
        <w:rPr>
          <w:rFonts w:ascii="Times New Roman" w:eastAsiaTheme="minorEastAsia" w:hAnsi="Times New Roman"/>
          <w:lang w:eastAsia="zh-CN"/>
        </w:rPr>
        <w:t>in 802.11ad and 802.11ay</w:t>
      </w:r>
      <w:r>
        <w:rPr>
          <w:rFonts w:ascii="Times New Roman" w:eastAsiaTheme="minorEastAsia" w:hAnsi="Times New Roman"/>
          <w:lang w:eastAsia="zh-CN"/>
        </w:rPr>
        <w:t>, which could at least guarantee better coverage for NR operation in 60</w:t>
      </w:r>
      <w:r w:rsidR="00E91EEE">
        <w:rPr>
          <w:rFonts w:ascii="Times New Roman" w:eastAsiaTheme="minorEastAsia" w:hAnsi="Times New Roman"/>
          <w:lang w:eastAsia="zh-CN"/>
        </w:rPr>
        <w:t xml:space="preserve"> </w:t>
      </w:r>
      <w:r>
        <w:rPr>
          <w:rFonts w:ascii="Times New Roman" w:eastAsiaTheme="minorEastAsia" w:hAnsi="Times New Roman"/>
          <w:lang w:eastAsia="zh-CN"/>
        </w:rPr>
        <w:t>GHz band compared with 802.11</w:t>
      </w:r>
      <w:r w:rsidR="00E91EEE">
        <w:rPr>
          <w:rFonts w:ascii="Times New Roman" w:eastAsiaTheme="minorEastAsia" w:hAnsi="Times New Roman"/>
          <w:lang w:eastAsia="zh-CN"/>
        </w:rPr>
        <w:t>ad/ay</w:t>
      </w:r>
      <w:r>
        <w:rPr>
          <w:rFonts w:ascii="Times New Roman" w:eastAsiaTheme="minorEastAsia" w:hAnsi="Times New Roman"/>
          <w:lang w:eastAsia="zh-CN"/>
        </w:rPr>
        <w:t>.</w:t>
      </w:r>
    </w:p>
    <w:p w14:paraId="5804819E" w14:textId="43045A0F" w:rsidR="003D3335" w:rsidRDefault="003D3335" w:rsidP="009D055A">
      <w:pPr>
        <w:spacing w:before="120" w:after="120"/>
        <w:jc w:val="both"/>
        <w:rPr>
          <w:rFonts w:ascii="Times New Roman" w:eastAsiaTheme="minorEastAsia" w:hAnsi="Times New Roman"/>
          <w:lang w:eastAsia="zh-CN"/>
        </w:rPr>
      </w:pPr>
      <w:bookmarkStart w:id="6" w:name="_Ref40205012"/>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2A5268">
        <w:rPr>
          <w:rFonts w:ascii="Times New Roman" w:hAnsi="Times New Roman"/>
          <w:b/>
          <w:noProof/>
        </w:rPr>
        <w:t>2</w:t>
      </w:r>
      <w:r w:rsidRPr="004F06F9">
        <w:rPr>
          <w:rFonts w:ascii="Times New Roman" w:hAnsi="Times New Roman"/>
          <w:b/>
        </w:rPr>
        <w:fldChar w:fldCharType="end"/>
      </w:r>
      <w:r w:rsidRPr="004F06F9">
        <w:rPr>
          <w:rFonts w:ascii="Times New Roman" w:hAnsi="Times New Roman"/>
          <w:b/>
        </w:rPr>
        <w:t xml:space="preserve">: </w:t>
      </w:r>
      <w:r w:rsidRPr="003D3335">
        <w:rPr>
          <w:rFonts w:ascii="Times New Roman" w:hAnsi="Times New Roman"/>
          <w:b/>
        </w:rPr>
        <w:t>Normal CP length</w:t>
      </w:r>
      <w:r w:rsidR="00E91EEE">
        <w:rPr>
          <w:rFonts w:ascii="Times New Roman" w:hAnsi="Times New Roman"/>
          <w:b/>
        </w:rPr>
        <w:t>s</w:t>
      </w:r>
      <w:r w:rsidRPr="003D3335">
        <w:rPr>
          <w:rFonts w:ascii="Times New Roman" w:hAnsi="Times New Roman"/>
          <w:b/>
        </w:rPr>
        <w:t xml:space="preserve"> for NR </w:t>
      </w:r>
      <w:r w:rsidR="00E91EEE">
        <w:rPr>
          <w:rFonts w:ascii="Times New Roman" w:hAnsi="Times New Roman"/>
          <w:b/>
        </w:rPr>
        <w:t>with</w:t>
      </w:r>
      <w:r w:rsidRPr="003D3335">
        <w:rPr>
          <w:rFonts w:ascii="Times New Roman" w:hAnsi="Times New Roman"/>
          <w:b/>
        </w:rPr>
        <w:t xml:space="preserve"> 480</w:t>
      </w:r>
      <w:r w:rsidR="00E91EEE">
        <w:rPr>
          <w:rFonts w:ascii="Times New Roman" w:hAnsi="Times New Roman"/>
          <w:b/>
        </w:rPr>
        <w:t xml:space="preserve"> </w:t>
      </w:r>
      <w:r w:rsidRPr="003D3335">
        <w:rPr>
          <w:rFonts w:ascii="Times New Roman" w:hAnsi="Times New Roman"/>
          <w:b/>
        </w:rPr>
        <w:t>KHz and 960</w:t>
      </w:r>
      <w:r w:rsidR="00E91EEE">
        <w:rPr>
          <w:rFonts w:ascii="Times New Roman" w:hAnsi="Times New Roman"/>
          <w:b/>
        </w:rPr>
        <w:t xml:space="preserve"> </w:t>
      </w:r>
      <w:r w:rsidRPr="003D3335">
        <w:rPr>
          <w:rFonts w:ascii="Times New Roman" w:hAnsi="Times New Roman"/>
          <w:b/>
        </w:rPr>
        <w:t xml:space="preserve">KHz SCS </w:t>
      </w:r>
      <w:r w:rsidR="00E91EEE">
        <w:rPr>
          <w:rFonts w:ascii="Times New Roman" w:hAnsi="Times New Roman"/>
          <w:b/>
        </w:rPr>
        <w:t>are</w:t>
      </w:r>
      <w:r w:rsidR="00E91EEE" w:rsidRPr="003D3335">
        <w:rPr>
          <w:rFonts w:ascii="Times New Roman" w:hAnsi="Times New Roman"/>
          <w:b/>
        </w:rPr>
        <w:t xml:space="preserve"> </w:t>
      </w:r>
      <w:r w:rsidRPr="003D3335">
        <w:rPr>
          <w:rFonts w:ascii="Times New Roman" w:hAnsi="Times New Roman"/>
          <w:b/>
        </w:rPr>
        <w:t xml:space="preserve">larger than </w:t>
      </w:r>
      <w:r w:rsidR="00E91EEE" w:rsidRPr="003D3335">
        <w:rPr>
          <w:rFonts w:ascii="Times New Roman" w:hAnsi="Times New Roman"/>
          <w:b/>
        </w:rPr>
        <w:t>th</w:t>
      </w:r>
      <w:r w:rsidR="00E91EEE">
        <w:rPr>
          <w:rFonts w:ascii="Times New Roman" w:hAnsi="Times New Roman"/>
          <w:b/>
        </w:rPr>
        <w:t>ose</w:t>
      </w:r>
      <w:r w:rsidR="00E91EEE" w:rsidRPr="003D3335">
        <w:rPr>
          <w:rFonts w:ascii="Times New Roman" w:hAnsi="Times New Roman"/>
          <w:b/>
        </w:rPr>
        <w:t xml:space="preserve"> </w:t>
      </w:r>
      <w:r w:rsidRPr="003D3335">
        <w:rPr>
          <w:rFonts w:ascii="Times New Roman" w:hAnsi="Times New Roman"/>
          <w:b/>
        </w:rPr>
        <w:t>in 802.11ad and 802.11ay</w:t>
      </w:r>
      <w:r>
        <w:rPr>
          <w:rFonts w:ascii="Times New Roman" w:hAnsi="Times New Roman"/>
          <w:b/>
        </w:rPr>
        <w:t>.</w:t>
      </w:r>
      <w:bookmarkEnd w:id="6"/>
    </w:p>
    <w:p w14:paraId="7D369008" w14:textId="55771E9B" w:rsidR="009D055A" w:rsidRDefault="003D3335" w:rsidP="009D055A">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Second, another side observation is on the long CP part per half subframe especially for higher SCS. With increasing of SCS, the long CP becomes quite large </w:t>
      </w:r>
      <w:r w:rsidR="008E6945">
        <w:rPr>
          <w:rFonts w:ascii="Times New Roman" w:eastAsiaTheme="minorEastAsia" w:hAnsi="Times New Roman"/>
          <w:lang w:eastAsia="zh-CN"/>
        </w:rPr>
        <w:t>and is similar or even larger than a normal symbol length. Taking 1920</w:t>
      </w:r>
      <w:r w:rsidR="00E91EEE">
        <w:rPr>
          <w:rFonts w:ascii="Times New Roman" w:eastAsiaTheme="minorEastAsia" w:hAnsi="Times New Roman"/>
          <w:lang w:eastAsia="zh-CN"/>
        </w:rPr>
        <w:t xml:space="preserve"> </w:t>
      </w:r>
      <w:r w:rsidR="008E6945">
        <w:rPr>
          <w:rFonts w:ascii="Times New Roman" w:eastAsiaTheme="minorEastAsia" w:hAnsi="Times New Roman"/>
          <w:lang w:eastAsia="zh-CN"/>
        </w:rPr>
        <w:t>KHz SCS as an example, the long CP length and normal symbol length are the same (i.e. 557.45</w:t>
      </w:r>
      <w:r w:rsidR="00E91EEE">
        <w:rPr>
          <w:rFonts w:ascii="Times New Roman" w:eastAsiaTheme="minorEastAsia" w:hAnsi="Times New Roman"/>
          <w:lang w:eastAsia="zh-CN"/>
        </w:rPr>
        <w:t xml:space="preserve"> </w:t>
      </w:r>
      <w:r w:rsidR="008E6945">
        <w:rPr>
          <w:rFonts w:ascii="Times New Roman" w:eastAsiaTheme="minorEastAsia" w:hAnsi="Times New Roman"/>
          <w:lang w:eastAsia="zh-CN"/>
        </w:rPr>
        <w:t>ns), which is a waste of the resource.</w:t>
      </w:r>
    </w:p>
    <w:p w14:paraId="6B8237F4" w14:textId="4325AD5B" w:rsidR="008E6945" w:rsidRPr="009D055A" w:rsidRDefault="008E6945" w:rsidP="009D055A">
      <w:pPr>
        <w:spacing w:before="120" w:after="120"/>
        <w:jc w:val="both"/>
        <w:rPr>
          <w:rFonts w:ascii="Times New Roman" w:eastAsiaTheme="minorEastAsia" w:hAnsi="Times New Roman"/>
          <w:lang w:eastAsia="zh-CN"/>
        </w:rPr>
      </w:pPr>
      <w:bookmarkStart w:id="7" w:name="_Ref40205014"/>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2A5268">
        <w:rPr>
          <w:rFonts w:ascii="Times New Roman" w:hAnsi="Times New Roman"/>
          <w:b/>
          <w:noProof/>
        </w:rPr>
        <w:t>3</w:t>
      </w:r>
      <w:r w:rsidRPr="004F06F9">
        <w:rPr>
          <w:rFonts w:ascii="Times New Roman" w:hAnsi="Times New Roman"/>
          <w:b/>
        </w:rPr>
        <w:fldChar w:fldCharType="end"/>
      </w:r>
      <w:r w:rsidRPr="004F06F9">
        <w:rPr>
          <w:rFonts w:ascii="Times New Roman" w:hAnsi="Times New Roman"/>
          <w:b/>
        </w:rPr>
        <w:t xml:space="preserve">: </w:t>
      </w:r>
      <w:r>
        <w:rPr>
          <w:rFonts w:ascii="Times New Roman" w:hAnsi="Times New Roman"/>
          <w:b/>
        </w:rPr>
        <w:t>Long CP length per half subframe becomes quite large with increasing of SCS, which is a waste of the resource.</w:t>
      </w:r>
      <w:bookmarkEnd w:id="7"/>
    </w:p>
    <w:p w14:paraId="0CFBD54D" w14:textId="46459280" w:rsidR="005621AA" w:rsidRDefault="005621AA" w:rsidP="005621AA">
      <w:pPr>
        <w:pStyle w:val="3"/>
        <w:ind w:left="1304"/>
        <w:rPr>
          <w:lang w:eastAsia="zh-CN"/>
        </w:rPr>
      </w:pPr>
      <w:r>
        <w:rPr>
          <w:lang w:eastAsia="zh-CN"/>
        </w:rPr>
        <w:t>Performance with phase noise</w:t>
      </w:r>
    </w:p>
    <w:p w14:paraId="30AD3E9D" w14:textId="4A6602B1" w:rsidR="004F06F9" w:rsidRDefault="007414D8" w:rsidP="004F06F9">
      <w:pPr>
        <w:spacing w:before="120" w:after="120"/>
        <w:jc w:val="both"/>
        <w:rPr>
          <w:rFonts w:ascii="Times New Roman" w:hAnsi="Times New Roman"/>
          <w:szCs w:val="20"/>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discussed in NR Rel15, phase noise impact becomes more severe when operation in high frequency and thus PTRS are introduced to compensate the impact in FR2. However, </w:t>
      </w:r>
      <w:r w:rsidRPr="009D055A">
        <w:rPr>
          <w:rFonts w:ascii="Times New Roman" w:hAnsi="Times New Roman"/>
          <w:szCs w:val="20"/>
        </w:rPr>
        <w:t xml:space="preserve">there will </w:t>
      </w:r>
      <w:r w:rsidR="00E91EEE">
        <w:rPr>
          <w:rFonts w:ascii="Times New Roman" w:hAnsi="Times New Roman"/>
          <w:szCs w:val="20"/>
        </w:rPr>
        <w:t xml:space="preserve">be </w:t>
      </w:r>
      <w:r w:rsidRPr="009D055A">
        <w:rPr>
          <w:rFonts w:ascii="Times New Roman" w:hAnsi="Times New Roman"/>
          <w:szCs w:val="20"/>
        </w:rPr>
        <w:t>higher phase noise in 52.6</w:t>
      </w:r>
      <w:r w:rsidR="00E91EEE">
        <w:rPr>
          <w:rFonts w:ascii="Times New Roman" w:hAnsi="Times New Roman"/>
          <w:szCs w:val="20"/>
        </w:rPr>
        <w:t xml:space="preserve"> </w:t>
      </w:r>
      <w:r w:rsidRPr="009D055A">
        <w:rPr>
          <w:rFonts w:ascii="Times New Roman" w:hAnsi="Times New Roman"/>
          <w:szCs w:val="20"/>
        </w:rPr>
        <w:t>GHz</w:t>
      </w:r>
      <w:r w:rsidR="00E91EEE">
        <w:rPr>
          <w:rFonts w:ascii="Times New Roman" w:hAnsi="Times New Roman"/>
          <w:szCs w:val="20"/>
        </w:rPr>
        <w:t xml:space="preserve"> </w:t>
      </w:r>
      <w:r w:rsidRPr="009D055A">
        <w:rPr>
          <w:rFonts w:ascii="Times New Roman" w:hAnsi="Times New Roman"/>
          <w:szCs w:val="20"/>
        </w:rPr>
        <w:t>-</w:t>
      </w:r>
      <w:r w:rsidR="00E91EEE">
        <w:rPr>
          <w:rFonts w:ascii="Times New Roman" w:hAnsi="Times New Roman"/>
          <w:szCs w:val="20"/>
        </w:rPr>
        <w:t xml:space="preserve"> </w:t>
      </w:r>
      <w:r w:rsidRPr="009D055A">
        <w:rPr>
          <w:rFonts w:ascii="Times New Roman" w:hAnsi="Times New Roman"/>
          <w:szCs w:val="20"/>
        </w:rPr>
        <w:t>71GHz compared to FR2 which will degrade the performance especially for high order modulation</w:t>
      </w:r>
      <w:r>
        <w:rPr>
          <w:rFonts w:ascii="Times New Roman" w:hAnsi="Times New Roman"/>
          <w:szCs w:val="20"/>
        </w:rPr>
        <w:t xml:space="preserve">. Thus, the performance </w:t>
      </w:r>
      <w:r w:rsidR="00C5233B">
        <w:rPr>
          <w:rFonts w:ascii="Times New Roman" w:hAnsi="Times New Roman"/>
          <w:szCs w:val="20"/>
        </w:rPr>
        <w:t xml:space="preserve">is evaluated </w:t>
      </w:r>
      <w:r>
        <w:rPr>
          <w:rFonts w:ascii="Times New Roman" w:hAnsi="Times New Roman"/>
          <w:szCs w:val="20"/>
        </w:rPr>
        <w:t>for different SCS with various modulation scheme</w:t>
      </w:r>
      <w:r w:rsidR="00E91EEE">
        <w:rPr>
          <w:rFonts w:ascii="Times New Roman" w:hAnsi="Times New Roman"/>
          <w:szCs w:val="20"/>
        </w:rPr>
        <w:t>s</w:t>
      </w:r>
      <w:r>
        <w:rPr>
          <w:rFonts w:ascii="Times New Roman" w:hAnsi="Times New Roman"/>
          <w:szCs w:val="20"/>
        </w:rPr>
        <w:t xml:space="preserve"> based on the evaluation assumption</w:t>
      </w:r>
      <w:r w:rsidR="00E91EEE">
        <w:rPr>
          <w:rFonts w:ascii="Times New Roman" w:hAnsi="Times New Roman"/>
          <w:szCs w:val="20"/>
        </w:rPr>
        <w:t>s</w:t>
      </w:r>
      <w:r>
        <w:rPr>
          <w:rFonts w:ascii="Times New Roman" w:hAnsi="Times New Roman"/>
          <w:szCs w:val="20"/>
        </w:rPr>
        <w:t xml:space="preserve"> in App</w:t>
      </w:r>
      <w:r w:rsidR="00C5233B">
        <w:rPr>
          <w:rFonts w:ascii="Times New Roman" w:hAnsi="Times New Roman"/>
          <w:szCs w:val="20"/>
        </w:rPr>
        <w:t>endix</w:t>
      </w:r>
      <w:r w:rsidR="00685549">
        <w:rPr>
          <w:rFonts w:ascii="Times New Roman" w:hAnsi="Times New Roman"/>
          <w:szCs w:val="20"/>
        </w:rPr>
        <w:t>.</w:t>
      </w:r>
    </w:p>
    <w:p w14:paraId="27C2AA70" w14:textId="67A7F8F0" w:rsidR="00685549" w:rsidRDefault="00685549" w:rsidP="004F06F9">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irst, the following evaluation is made to see whether reusing </w:t>
      </w:r>
      <w:r w:rsidR="003F5967">
        <w:rPr>
          <w:rFonts w:ascii="Times New Roman" w:eastAsiaTheme="minorEastAsia" w:hAnsi="Times New Roman"/>
          <w:szCs w:val="20"/>
          <w:lang w:eastAsia="zh-CN"/>
        </w:rPr>
        <w:t xml:space="preserve">existing </w:t>
      </w:r>
      <w:r>
        <w:rPr>
          <w:rFonts w:ascii="Times New Roman" w:eastAsiaTheme="minorEastAsia" w:hAnsi="Times New Roman"/>
          <w:szCs w:val="20"/>
          <w:lang w:eastAsia="zh-CN"/>
        </w:rPr>
        <w:t>NR FR2 design could also work well</w:t>
      </w:r>
      <w:r w:rsidR="00F856AA">
        <w:rPr>
          <w:rFonts w:ascii="Times New Roman" w:eastAsiaTheme="minorEastAsia" w:hAnsi="Times New Roman"/>
          <w:szCs w:val="20"/>
          <w:lang w:eastAsia="zh-CN"/>
        </w:rPr>
        <w:t xml:space="preserve"> for 52.6</w:t>
      </w:r>
      <w:r w:rsidR="00E91EEE">
        <w:rPr>
          <w:rFonts w:ascii="Times New Roman" w:eastAsiaTheme="minorEastAsia" w:hAnsi="Times New Roman"/>
          <w:szCs w:val="20"/>
          <w:lang w:eastAsia="zh-CN"/>
        </w:rPr>
        <w:t xml:space="preserve"> – </w:t>
      </w:r>
      <w:r w:rsidR="00F856AA">
        <w:rPr>
          <w:rFonts w:ascii="Times New Roman" w:eastAsiaTheme="minorEastAsia" w:hAnsi="Times New Roman"/>
          <w:szCs w:val="20"/>
          <w:lang w:eastAsia="zh-CN"/>
        </w:rPr>
        <w:t>71</w:t>
      </w:r>
      <w:r w:rsidR="00E91EEE">
        <w:rPr>
          <w:rFonts w:ascii="Times New Roman" w:eastAsiaTheme="minorEastAsia" w:hAnsi="Times New Roman"/>
          <w:szCs w:val="20"/>
          <w:lang w:eastAsia="zh-CN"/>
        </w:rPr>
        <w:t xml:space="preserve"> </w:t>
      </w:r>
      <w:r w:rsidR="00F856AA">
        <w:rPr>
          <w:rFonts w:ascii="Times New Roman" w:eastAsiaTheme="minorEastAsia" w:hAnsi="Times New Roman"/>
          <w:szCs w:val="20"/>
          <w:lang w:eastAsia="zh-CN"/>
        </w:rPr>
        <w:t>GHz, i.e. 120KHz + 400MHz. As shown in</w:t>
      </w:r>
      <w:r w:rsidR="00F856AA" w:rsidRPr="001F082E">
        <w:rPr>
          <w:rFonts w:ascii="Times New Roman" w:eastAsiaTheme="minorEastAsia" w:hAnsi="Times New Roman"/>
          <w:sz w:val="21"/>
          <w:szCs w:val="20"/>
          <w:lang w:eastAsia="zh-CN"/>
        </w:rPr>
        <w:t xml:space="preserve"> </w:t>
      </w:r>
      <w:r w:rsidR="00F856AA" w:rsidRPr="001F082E">
        <w:rPr>
          <w:rFonts w:ascii="Times New Roman" w:eastAsiaTheme="minorEastAsia" w:hAnsi="Times New Roman"/>
          <w:sz w:val="21"/>
          <w:szCs w:val="20"/>
          <w:lang w:eastAsia="zh-CN"/>
        </w:rPr>
        <w:fldChar w:fldCharType="begin"/>
      </w:r>
      <w:r w:rsidR="00F856AA" w:rsidRPr="001F082E">
        <w:rPr>
          <w:rFonts w:ascii="Times New Roman" w:eastAsiaTheme="minorEastAsia" w:hAnsi="Times New Roman"/>
          <w:sz w:val="21"/>
          <w:szCs w:val="20"/>
          <w:lang w:eastAsia="zh-CN"/>
        </w:rPr>
        <w:instrText xml:space="preserve"> REF _Ref40196634 \h </w:instrText>
      </w:r>
      <w:r w:rsidR="001F082E">
        <w:rPr>
          <w:rFonts w:ascii="Times New Roman" w:eastAsiaTheme="minorEastAsia" w:hAnsi="Times New Roman"/>
          <w:sz w:val="21"/>
          <w:szCs w:val="20"/>
          <w:lang w:eastAsia="zh-CN"/>
        </w:rPr>
        <w:instrText xml:space="preserve"> \* MERGEFORMAT </w:instrText>
      </w:r>
      <w:r w:rsidR="00F856AA" w:rsidRPr="001F082E">
        <w:rPr>
          <w:rFonts w:ascii="Times New Roman" w:eastAsiaTheme="minorEastAsia" w:hAnsi="Times New Roman"/>
          <w:sz w:val="21"/>
          <w:szCs w:val="20"/>
          <w:lang w:eastAsia="zh-CN"/>
        </w:rPr>
      </w:r>
      <w:r w:rsidR="00F856AA" w:rsidRPr="001F082E">
        <w:rPr>
          <w:rFonts w:ascii="Times New Roman" w:eastAsiaTheme="minorEastAsia" w:hAnsi="Times New Roman"/>
          <w:sz w:val="21"/>
          <w:szCs w:val="20"/>
          <w:lang w:eastAsia="zh-CN"/>
        </w:rPr>
        <w:fldChar w:fldCharType="separate"/>
      </w:r>
      <w:r w:rsidR="002A5268" w:rsidRPr="002A5268">
        <w:rPr>
          <w:rFonts w:ascii="Times New Roman" w:hAnsi="Times New Roman"/>
          <w:b/>
        </w:rPr>
        <w:t xml:space="preserve">Figure </w:t>
      </w:r>
      <w:r w:rsidR="002A5268" w:rsidRPr="002A5268">
        <w:rPr>
          <w:rFonts w:ascii="Times New Roman" w:hAnsi="Times New Roman"/>
          <w:b/>
          <w:noProof/>
        </w:rPr>
        <w:t>1</w:t>
      </w:r>
      <w:r w:rsidR="00F856AA" w:rsidRPr="001F082E">
        <w:rPr>
          <w:rFonts w:ascii="Times New Roman" w:eastAsiaTheme="minorEastAsia" w:hAnsi="Times New Roman"/>
          <w:sz w:val="21"/>
          <w:szCs w:val="20"/>
          <w:lang w:eastAsia="zh-CN"/>
        </w:rPr>
        <w:fldChar w:fldCharType="end"/>
      </w:r>
      <w:r w:rsidR="00F856AA">
        <w:rPr>
          <w:rFonts w:ascii="Times New Roman" w:eastAsiaTheme="minorEastAsia" w:hAnsi="Times New Roman"/>
          <w:szCs w:val="20"/>
          <w:lang w:eastAsia="zh-CN"/>
        </w:rPr>
        <w:t xml:space="preserve">, it works well for QPSK with phase noise compensation for both 120 and 240 KHz SCS. However, 64QAM </w:t>
      </w:r>
      <w:r w:rsidR="00345CDF">
        <w:rPr>
          <w:rFonts w:ascii="Times New Roman" w:eastAsiaTheme="minorEastAsia" w:hAnsi="Times New Roman"/>
          <w:szCs w:val="20"/>
          <w:lang w:eastAsia="zh-CN"/>
        </w:rPr>
        <w:t xml:space="preserve">couldn’t be used </w:t>
      </w:r>
      <w:r w:rsidR="00F856AA">
        <w:rPr>
          <w:rFonts w:ascii="Times New Roman" w:eastAsiaTheme="minorEastAsia" w:hAnsi="Times New Roman"/>
          <w:szCs w:val="20"/>
          <w:lang w:eastAsia="zh-CN"/>
        </w:rPr>
        <w:t xml:space="preserve">to obtain higher throughput by </w:t>
      </w:r>
      <w:r w:rsidR="00345CDF">
        <w:rPr>
          <w:rFonts w:ascii="Times New Roman" w:eastAsiaTheme="minorEastAsia" w:hAnsi="Times New Roman"/>
          <w:szCs w:val="20"/>
          <w:lang w:eastAsia="zh-CN"/>
        </w:rPr>
        <w:t>adopting</w:t>
      </w:r>
      <w:r w:rsidR="00F856AA">
        <w:rPr>
          <w:rFonts w:ascii="Times New Roman" w:eastAsiaTheme="minorEastAsia" w:hAnsi="Times New Roman"/>
          <w:szCs w:val="20"/>
          <w:lang w:eastAsia="zh-CN"/>
        </w:rPr>
        <w:t xml:space="preserve"> 120/240</w:t>
      </w:r>
      <w:r w:rsidR="003F5967">
        <w:rPr>
          <w:rFonts w:ascii="Times New Roman" w:eastAsiaTheme="minorEastAsia" w:hAnsi="Times New Roman"/>
          <w:szCs w:val="20"/>
          <w:lang w:eastAsia="zh-CN"/>
        </w:rPr>
        <w:t xml:space="preserve"> </w:t>
      </w:r>
      <w:r w:rsidR="00F856AA">
        <w:rPr>
          <w:rFonts w:ascii="Times New Roman" w:eastAsiaTheme="minorEastAsia" w:hAnsi="Times New Roman"/>
          <w:szCs w:val="20"/>
          <w:lang w:eastAsia="zh-CN"/>
        </w:rPr>
        <w:t xml:space="preserve">KHz SCS </w:t>
      </w:r>
      <w:r w:rsidR="00345CDF">
        <w:rPr>
          <w:rFonts w:ascii="Times New Roman" w:eastAsiaTheme="minorEastAsia" w:hAnsi="Times New Roman"/>
          <w:szCs w:val="20"/>
          <w:lang w:eastAsia="zh-CN"/>
        </w:rPr>
        <w:t xml:space="preserve">according to the following evaluation result. </w:t>
      </w:r>
    </w:p>
    <w:p w14:paraId="62A9AA97" w14:textId="66BBE94A" w:rsidR="00345CDF" w:rsidRPr="00685549" w:rsidRDefault="00345CDF" w:rsidP="004F06F9">
      <w:pPr>
        <w:spacing w:before="120" w:after="120"/>
        <w:jc w:val="both"/>
        <w:rPr>
          <w:rFonts w:ascii="Times New Roman" w:eastAsiaTheme="minorEastAsia" w:hAnsi="Times New Roman"/>
          <w:szCs w:val="20"/>
          <w:lang w:eastAsia="zh-CN"/>
        </w:rPr>
      </w:pPr>
      <w:bookmarkStart w:id="8" w:name="_Ref40205015"/>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2A5268">
        <w:rPr>
          <w:rFonts w:ascii="Times New Roman" w:hAnsi="Times New Roman"/>
          <w:b/>
          <w:noProof/>
        </w:rPr>
        <w:t>4</w:t>
      </w:r>
      <w:r w:rsidRPr="004F06F9">
        <w:rPr>
          <w:rFonts w:ascii="Times New Roman" w:hAnsi="Times New Roman"/>
          <w:b/>
        </w:rPr>
        <w:fldChar w:fldCharType="end"/>
      </w:r>
      <w:r w:rsidRPr="004F06F9">
        <w:rPr>
          <w:rFonts w:ascii="Times New Roman" w:hAnsi="Times New Roman"/>
          <w:b/>
        </w:rPr>
        <w:t>:</w:t>
      </w:r>
      <w:r>
        <w:rPr>
          <w:rFonts w:ascii="Times New Roman" w:hAnsi="Times New Roman"/>
          <w:b/>
        </w:rPr>
        <w:t xml:space="preserve"> Reusing NR FR2 numerology in 52.6</w:t>
      </w:r>
      <w:r w:rsidR="003F5967">
        <w:rPr>
          <w:rFonts w:ascii="Times New Roman" w:hAnsi="Times New Roman"/>
          <w:b/>
        </w:rPr>
        <w:t xml:space="preserve"> – </w:t>
      </w:r>
      <w:r>
        <w:rPr>
          <w:rFonts w:ascii="Times New Roman" w:hAnsi="Times New Roman"/>
          <w:b/>
        </w:rPr>
        <w:t>71</w:t>
      </w:r>
      <w:r w:rsidR="003F5967">
        <w:rPr>
          <w:rFonts w:ascii="Times New Roman" w:hAnsi="Times New Roman"/>
          <w:b/>
        </w:rPr>
        <w:t xml:space="preserve"> </w:t>
      </w:r>
      <w:r>
        <w:rPr>
          <w:rFonts w:ascii="Times New Roman" w:hAnsi="Times New Roman"/>
          <w:b/>
        </w:rPr>
        <w:t>GHz operation doesn’t work well especially for high order modulation scheme.</w:t>
      </w:r>
      <w:bookmarkEnd w:id="8"/>
    </w:p>
    <w:p w14:paraId="4DF259F5" w14:textId="7B1DBDA1" w:rsidR="00611CE4" w:rsidRDefault="00685549" w:rsidP="00685549">
      <w:pPr>
        <w:spacing w:before="120" w:after="120"/>
        <w:jc w:val="center"/>
        <w:rPr>
          <w:rFonts w:ascii="Times New Roman" w:hAnsi="Times New Roman"/>
          <w:szCs w:val="20"/>
        </w:rPr>
      </w:pPr>
      <w:r>
        <w:rPr>
          <w:noProof/>
          <w:lang w:eastAsia="zh-CN"/>
        </w:rPr>
        <w:lastRenderedPageBreak/>
        <w:drawing>
          <wp:inline distT="0" distB="0" distL="0" distR="0" wp14:anchorId="6A187750" wp14:editId="4188EDC1">
            <wp:extent cx="3705116" cy="2779059"/>
            <wp:effectExtent l="0" t="0" r="0" b="254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0M-SCS120AND240-K=4.jpg"/>
                    <pic:cNvPicPr/>
                  </pic:nvPicPr>
                  <pic:blipFill>
                    <a:blip r:embed="rId9">
                      <a:extLst>
                        <a:ext uri="{28A0092B-C50C-407E-A947-70E740481C1C}">
                          <a14:useLocalDpi xmlns:a14="http://schemas.microsoft.com/office/drawing/2010/main" val="0"/>
                        </a:ext>
                      </a:extLst>
                    </a:blip>
                    <a:stretch>
                      <a:fillRect/>
                    </a:stretch>
                  </pic:blipFill>
                  <pic:spPr>
                    <a:xfrm>
                      <a:off x="0" y="0"/>
                      <a:ext cx="3755875" cy="2817131"/>
                    </a:xfrm>
                    <a:prstGeom prst="rect">
                      <a:avLst/>
                    </a:prstGeom>
                  </pic:spPr>
                </pic:pic>
              </a:graphicData>
            </a:graphic>
          </wp:inline>
        </w:drawing>
      </w:r>
    </w:p>
    <w:p w14:paraId="3F00C63F" w14:textId="28A26604" w:rsidR="00685549" w:rsidRDefault="00685549" w:rsidP="00685549">
      <w:pPr>
        <w:spacing w:before="120" w:after="120"/>
        <w:jc w:val="center"/>
        <w:rPr>
          <w:rFonts w:ascii="Times New Roman" w:hAnsi="Times New Roman"/>
          <w:b/>
          <w:sz w:val="18"/>
        </w:rPr>
      </w:pPr>
      <w:bookmarkStart w:id="9" w:name="_Ref40196634"/>
      <w:r w:rsidRPr="00C5233B">
        <w:rPr>
          <w:rFonts w:ascii="Times New Roman" w:hAnsi="Times New Roman"/>
          <w:b/>
          <w:sz w:val="18"/>
        </w:rPr>
        <w:t xml:space="preserve">Figure </w:t>
      </w:r>
      <w:r w:rsidRPr="00C5233B">
        <w:rPr>
          <w:rFonts w:ascii="Times New Roman" w:hAnsi="Times New Roman"/>
          <w:b/>
          <w:sz w:val="18"/>
        </w:rPr>
        <w:fldChar w:fldCharType="begin"/>
      </w:r>
      <w:r w:rsidRPr="00C5233B">
        <w:rPr>
          <w:rFonts w:ascii="Times New Roman" w:hAnsi="Times New Roman"/>
          <w:b/>
          <w:sz w:val="18"/>
        </w:rPr>
        <w:instrText xml:space="preserve"> SEQ Figure \* ARABIC </w:instrText>
      </w:r>
      <w:r w:rsidRPr="00C5233B">
        <w:rPr>
          <w:rFonts w:ascii="Times New Roman" w:hAnsi="Times New Roman"/>
          <w:b/>
          <w:sz w:val="18"/>
        </w:rPr>
        <w:fldChar w:fldCharType="separate"/>
      </w:r>
      <w:r w:rsidR="002A5268">
        <w:rPr>
          <w:rFonts w:ascii="Times New Roman" w:hAnsi="Times New Roman"/>
          <w:b/>
          <w:noProof/>
          <w:sz w:val="18"/>
        </w:rPr>
        <w:t>1</w:t>
      </w:r>
      <w:r w:rsidRPr="00C5233B">
        <w:rPr>
          <w:rFonts w:ascii="Times New Roman" w:hAnsi="Times New Roman"/>
          <w:b/>
          <w:sz w:val="18"/>
        </w:rPr>
        <w:fldChar w:fldCharType="end"/>
      </w:r>
      <w:bookmarkEnd w:id="9"/>
      <w:r>
        <w:rPr>
          <w:rFonts w:ascii="Times New Roman" w:hAnsi="Times New Roman"/>
          <w:b/>
          <w:sz w:val="18"/>
        </w:rPr>
        <w:tab/>
        <w:t>BLER performance with phase noise compensation for SCS (120, 240) KHz</w:t>
      </w:r>
    </w:p>
    <w:p w14:paraId="16425AE9" w14:textId="172A6454" w:rsidR="00345CDF" w:rsidRDefault="00345CDF" w:rsidP="00345CDF">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Second, new candidate SCSs are evaluated to determine the applicable numerology. </w:t>
      </w:r>
      <w:r w:rsidRPr="00B71C12">
        <w:rPr>
          <w:rFonts w:ascii="Times New Roman" w:eastAsiaTheme="minorEastAsia" w:hAnsi="Times New Roman" w:hint="eastAsia"/>
          <w:lang w:eastAsia="zh-CN"/>
        </w:rPr>
        <w:t>A</w:t>
      </w:r>
      <w:r w:rsidRPr="00B71C12">
        <w:rPr>
          <w:rFonts w:ascii="Times New Roman" w:eastAsiaTheme="minorEastAsia" w:hAnsi="Times New Roman"/>
          <w:lang w:eastAsia="zh-CN"/>
        </w:rPr>
        <w:t xml:space="preserve">s shown in </w:t>
      </w:r>
      <w:r w:rsidRPr="003F5967">
        <w:rPr>
          <w:rFonts w:ascii="Times New Roman" w:eastAsiaTheme="minorEastAsia" w:hAnsi="Times New Roman"/>
          <w:szCs w:val="20"/>
          <w:lang w:eastAsia="zh-CN"/>
        </w:rPr>
        <w:fldChar w:fldCharType="begin"/>
      </w:r>
      <w:r w:rsidRPr="00DC710D">
        <w:rPr>
          <w:rFonts w:ascii="Times New Roman" w:eastAsiaTheme="minorEastAsia" w:hAnsi="Times New Roman"/>
          <w:szCs w:val="20"/>
          <w:lang w:eastAsia="zh-CN"/>
        </w:rPr>
        <w:instrText xml:space="preserve"> REF _Ref40194704 \h  \* MERGEFORMAT </w:instrText>
      </w:r>
      <w:r w:rsidRPr="003F5967">
        <w:rPr>
          <w:rFonts w:ascii="Times New Roman" w:eastAsiaTheme="minorEastAsia" w:hAnsi="Times New Roman"/>
          <w:szCs w:val="20"/>
          <w:lang w:eastAsia="zh-CN"/>
        </w:rPr>
      </w:r>
      <w:r w:rsidRPr="003F5967">
        <w:rPr>
          <w:rFonts w:ascii="Times New Roman" w:eastAsiaTheme="minorEastAsia" w:hAnsi="Times New Roman"/>
          <w:szCs w:val="20"/>
          <w:lang w:eastAsia="zh-CN"/>
        </w:rPr>
        <w:fldChar w:fldCharType="separate"/>
      </w:r>
      <w:r w:rsidR="002A5268" w:rsidRPr="002A5268">
        <w:rPr>
          <w:rFonts w:ascii="Times New Roman" w:hAnsi="Times New Roman"/>
          <w:b/>
          <w:szCs w:val="20"/>
        </w:rPr>
        <w:t>Figure 2</w:t>
      </w:r>
      <w:r w:rsidRPr="003F5967">
        <w:rPr>
          <w:rFonts w:ascii="Times New Roman" w:eastAsiaTheme="minorEastAsia" w:hAnsi="Times New Roman"/>
          <w:szCs w:val="20"/>
          <w:lang w:eastAsia="zh-CN"/>
        </w:rPr>
        <w:fldChar w:fldCharType="end"/>
      </w:r>
      <w:r>
        <w:rPr>
          <w:rFonts w:ascii="Times New Roman" w:eastAsiaTheme="minorEastAsia" w:hAnsi="Times New Roman"/>
          <w:lang w:eastAsia="zh-CN"/>
        </w:rPr>
        <w:t xml:space="preserve">, the BLER performance </w:t>
      </w:r>
      <w:r w:rsidR="003F5967">
        <w:rPr>
          <w:rFonts w:ascii="Times New Roman" w:eastAsiaTheme="minorEastAsia" w:hAnsi="Times New Roman"/>
          <w:lang w:eastAsia="zh-CN"/>
        </w:rPr>
        <w:t>without</w:t>
      </w:r>
      <w:r>
        <w:rPr>
          <w:rFonts w:ascii="Times New Roman" w:eastAsiaTheme="minorEastAsia" w:hAnsi="Times New Roman"/>
          <w:lang w:eastAsia="zh-CN"/>
        </w:rPr>
        <w:t xml:space="preserve"> and with phase noise compensation are demonstrated for different SCS with different modulation scheme</w:t>
      </w:r>
      <w:r w:rsidR="003F5967">
        <w:rPr>
          <w:rFonts w:ascii="Times New Roman" w:eastAsiaTheme="minorEastAsia" w:hAnsi="Times New Roman"/>
          <w:lang w:eastAsia="zh-CN"/>
        </w:rPr>
        <w:t>s</w:t>
      </w:r>
      <w:r>
        <w:rPr>
          <w:rFonts w:ascii="Times New Roman" w:eastAsiaTheme="minorEastAsia" w:hAnsi="Times New Roman"/>
          <w:lang w:eastAsia="zh-CN"/>
        </w:rPr>
        <w:t>. From the left figure, it clearly shows that higher order modulation scheme is more sensitive to phase noise impact and the system doesn’t work well without phase noise compensation. From the right figure,</w:t>
      </w:r>
      <w:r w:rsidR="001F082E">
        <w:rPr>
          <w:rFonts w:ascii="Times New Roman" w:eastAsiaTheme="minorEastAsia" w:hAnsi="Times New Roman"/>
          <w:lang w:eastAsia="zh-CN"/>
        </w:rPr>
        <w:t xml:space="preserve"> higher SCS performs better for higher order modulation, e.g. 1920</w:t>
      </w:r>
      <w:r w:rsidR="003F5967">
        <w:rPr>
          <w:rFonts w:ascii="Times New Roman" w:eastAsiaTheme="minorEastAsia" w:hAnsi="Times New Roman"/>
          <w:lang w:eastAsia="zh-CN"/>
        </w:rPr>
        <w:t xml:space="preserve"> </w:t>
      </w:r>
      <w:r w:rsidR="001F082E">
        <w:rPr>
          <w:rFonts w:ascii="Times New Roman" w:eastAsiaTheme="minorEastAsia" w:hAnsi="Times New Roman"/>
          <w:lang w:eastAsia="zh-CN"/>
        </w:rPr>
        <w:t>KHz SCS performs the best for 64QAM.</w:t>
      </w:r>
    </w:p>
    <w:p w14:paraId="238D957F" w14:textId="0DDEC1A3" w:rsidR="001F082E" w:rsidRPr="001F082E" w:rsidRDefault="001F082E" w:rsidP="00345CDF">
      <w:pPr>
        <w:spacing w:before="120" w:after="120"/>
        <w:jc w:val="both"/>
        <w:rPr>
          <w:rFonts w:ascii="Times New Roman" w:hAnsi="Times New Roman"/>
          <w:b/>
        </w:rPr>
      </w:pPr>
      <w:bookmarkStart w:id="10" w:name="_Ref40205017"/>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2A5268">
        <w:rPr>
          <w:rFonts w:ascii="Times New Roman" w:hAnsi="Times New Roman"/>
          <w:b/>
          <w:noProof/>
        </w:rPr>
        <w:t>5</w:t>
      </w:r>
      <w:r w:rsidRPr="004F06F9">
        <w:rPr>
          <w:rFonts w:ascii="Times New Roman" w:hAnsi="Times New Roman"/>
          <w:b/>
        </w:rPr>
        <w:fldChar w:fldCharType="end"/>
      </w:r>
      <w:r w:rsidRPr="004F06F9">
        <w:rPr>
          <w:rFonts w:ascii="Times New Roman" w:hAnsi="Times New Roman"/>
          <w:b/>
        </w:rPr>
        <w:t>:</w:t>
      </w:r>
      <w:r>
        <w:rPr>
          <w:rFonts w:ascii="Times New Roman" w:hAnsi="Times New Roman"/>
          <w:b/>
        </w:rPr>
        <w:t xml:space="preserve"> </w:t>
      </w:r>
      <w:r w:rsidRPr="001F082E">
        <w:rPr>
          <w:rFonts w:ascii="Times New Roman" w:hAnsi="Times New Roman"/>
          <w:b/>
        </w:rPr>
        <w:t>High order modulation is more sensitive to phase noise impact. Higher SCS benefits more with phase noise compensation than lower SCS, especially for high order modulation such as 64QAM</w:t>
      </w:r>
      <w:r>
        <w:rPr>
          <w:rFonts w:ascii="Times New Roman" w:hAnsi="Times New Roman"/>
          <w:b/>
        </w:rPr>
        <w:t>.</w:t>
      </w:r>
      <w:bookmarkEnd w:id="10"/>
    </w:p>
    <w:p w14:paraId="7C7C91F2" w14:textId="4BC9FF42" w:rsidR="00C5233B" w:rsidRDefault="00C5233B" w:rsidP="004F06F9">
      <w:pPr>
        <w:spacing w:before="120" w:after="120"/>
        <w:jc w:val="both"/>
        <w:rPr>
          <w:rFonts w:ascii="Times New Roman" w:eastAsiaTheme="minorEastAsia" w:hAnsi="Times New Roman"/>
          <w:lang w:eastAsia="zh-CN"/>
        </w:rPr>
      </w:pPr>
      <w:r w:rsidRPr="00C5233B">
        <w:rPr>
          <w:rFonts w:ascii="Times New Roman" w:eastAsiaTheme="minorEastAsia" w:hAnsi="Times New Roman"/>
          <w:noProof/>
          <w:lang w:eastAsia="zh-CN"/>
        </w:rPr>
        <w:drawing>
          <wp:inline distT="0" distB="0" distL="0" distR="0" wp14:anchorId="26B6098D" wp14:editId="4BCFB327">
            <wp:extent cx="2880000" cy="2160000"/>
            <wp:effectExtent l="0" t="0" r="0" b="0"/>
            <wp:docPr id="11" name="图片 10">
              <a:extLst xmlns:a="http://schemas.openxmlformats.org/drawingml/2006/main">
                <a:ext uri="{FF2B5EF4-FFF2-40B4-BE49-F238E27FC236}">
                  <a16:creationId xmlns:a16="http://schemas.microsoft.com/office/drawing/2014/main" id="{B451F9EC-D56B-4C7C-A863-2DE898AD9F3B}"/>
                </a:ext>
              </a:extLst>
            </wp:docPr>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B451F9EC-D56B-4C7C-A863-2DE898AD9F3B}"/>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noProof/>
          <w:lang w:eastAsia="zh-CN"/>
        </w:rPr>
        <w:drawing>
          <wp:inline distT="0" distB="0" distL="0" distR="0" wp14:anchorId="5DCC1D70" wp14:editId="7A18C032">
            <wp:extent cx="2880000" cy="2160000"/>
            <wp:effectExtent l="0" t="0" r="0" b="0"/>
            <wp:docPr id="7" name="图片 6">
              <a:extLst xmlns:a="http://schemas.openxmlformats.org/drawingml/2006/main">
                <a:ext uri="{FF2B5EF4-FFF2-40B4-BE49-F238E27FC236}">
                  <a16:creationId xmlns:a16="http://schemas.microsoft.com/office/drawing/2014/main" id="{52911981-21EF-4CFE-87C0-04D16FD950EE}"/>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2911981-21EF-4CFE-87C0-04D16FD950EE}"/>
                        </a:ext>
                      </a:extLst>
                    </pic:cNvPr>
                    <pic:cNvPicPr/>
                  </pic:nvPicPr>
                  <pic:blipFill>
                    <a:blip r:embed="rId11">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rFonts w:ascii="Times New Roman" w:eastAsiaTheme="minorEastAsia" w:hAnsi="Times New Roman"/>
          <w:lang w:eastAsia="zh-CN"/>
        </w:rPr>
        <w:br/>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sidR="00785B4B">
        <w:rPr>
          <w:rFonts w:ascii="Times New Roman" w:eastAsiaTheme="minorEastAsia" w:hAnsi="Times New Roman"/>
          <w:lang w:eastAsia="zh-CN"/>
        </w:rPr>
        <w:t xml:space="preserve"> </w:t>
      </w:r>
      <w:r>
        <w:rPr>
          <w:rFonts w:ascii="Times New Roman" w:eastAsiaTheme="minorEastAsia" w:hAnsi="Times New Roman"/>
          <w:lang w:eastAsia="zh-CN"/>
        </w:rPr>
        <w:t xml:space="preserve">a) </w:t>
      </w:r>
      <w:r w:rsidR="003F5967">
        <w:rPr>
          <w:rFonts w:ascii="Times New Roman" w:eastAsiaTheme="minorEastAsia" w:hAnsi="Times New Roman"/>
          <w:lang w:eastAsia="zh-CN"/>
        </w:rPr>
        <w:t>without</w:t>
      </w:r>
      <w:r>
        <w:rPr>
          <w:rFonts w:ascii="Times New Roman" w:eastAsiaTheme="minorEastAsia" w:hAnsi="Times New Roman"/>
          <w:lang w:eastAsia="zh-CN"/>
        </w:rPr>
        <w:t xml:space="preserve"> compensation</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t>b) with compensation</w:t>
      </w:r>
    </w:p>
    <w:p w14:paraId="6E029D87" w14:textId="0E148C9B" w:rsidR="00345CDF" w:rsidRDefault="00C5233B" w:rsidP="001F082E">
      <w:pPr>
        <w:spacing w:before="120" w:after="120"/>
        <w:jc w:val="center"/>
        <w:rPr>
          <w:rFonts w:ascii="Times New Roman" w:hAnsi="Times New Roman"/>
          <w:b/>
          <w:sz w:val="18"/>
        </w:rPr>
      </w:pPr>
      <w:bookmarkStart w:id="11" w:name="_Ref40194704"/>
      <w:r w:rsidRPr="00C5233B">
        <w:rPr>
          <w:rFonts w:ascii="Times New Roman" w:hAnsi="Times New Roman"/>
          <w:b/>
          <w:sz w:val="18"/>
        </w:rPr>
        <w:t xml:space="preserve">Figure </w:t>
      </w:r>
      <w:r w:rsidRPr="00C5233B">
        <w:rPr>
          <w:rFonts w:ascii="Times New Roman" w:hAnsi="Times New Roman"/>
          <w:b/>
          <w:sz w:val="18"/>
        </w:rPr>
        <w:fldChar w:fldCharType="begin"/>
      </w:r>
      <w:r w:rsidRPr="00C5233B">
        <w:rPr>
          <w:rFonts w:ascii="Times New Roman" w:hAnsi="Times New Roman"/>
          <w:b/>
          <w:sz w:val="18"/>
        </w:rPr>
        <w:instrText xml:space="preserve"> SEQ Figure \* ARABIC </w:instrText>
      </w:r>
      <w:r w:rsidRPr="00C5233B">
        <w:rPr>
          <w:rFonts w:ascii="Times New Roman" w:hAnsi="Times New Roman"/>
          <w:b/>
          <w:sz w:val="18"/>
        </w:rPr>
        <w:fldChar w:fldCharType="separate"/>
      </w:r>
      <w:r w:rsidR="002A5268">
        <w:rPr>
          <w:rFonts w:ascii="Times New Roman" w:hAnsi="Times New Roman"/>
          <w:b/>
          <w:noProof/>
          <w:sz w:val="18"/>
        </w:rPr>
        <w:t>2</w:t>
      </w:r>
      <w:r w:rsidRPr="00C5233B">
        <w:rPr>
          <w:rFonts w:ascii="Times New Roman" w:hAnsi="Times New Roman"/>
          <w:b/>
          <w:sz w:val="18"/>
        </w:rPr>
        <w:fldChar w:fldCharType="end"/>
      </w:r>
      <w:bookmarkEnd w:id="11"/>
      <w:r>
        <w:rPr>
          <w:rFonts w:ascii="Times New Roman" w:hAnsi="Times New Roman"/>
          <w:b/>
          <w:sz w:val="18"/>
        </w:rPr>
        <w:tab/>
      </w:r>
      <w:r w:rsidR="00161AD0">
        <w:rPr>
          <w:rFonts w:ascii="Times New Roman" w:hAnsi="Times New Roman"/>
          <w:b/>
          <w:sz w:val="18"/>
        </w:rPr>
        <w:t>BLER performance</w:t>
      </w:r>
      <w:r w:rsidR="001F082E">
        <w:rPr>
          <w:rFonts w:ascii="Times New Roman" w:hAnsi="Times New Roman"/>
          <w:b/>
          <w:sz w:val="18"/>
        </w:rPr>
        <w:t xml:space="preserve"> with phase noise modeling</w:t>
      </w:r>
      <w:r w:rsidR="00611CE4">
        <w:rPr>
          <w:rFonts w:ascii="Times New Roman" w:hAnsi="Times New Roman"/>
          <w:b/>
          <w:sz w:val="18"/>
        </w:rPr>
        <w:t xml:space="preserve"> for SCS (480, 960, 1920)</w:t>
      </w:r>
      <w:r w:rsidR="00685549">
        <w:rPr>
          <w:rFonts w:ascii="Times New Roman" w:hAnsi="Times New Roman"/>
          <w:b/>
          <w:sz w:val="18"/>
        </w:rPr>
        <w:t xml:space="preserve"> KHz</w:t>
      </w:r>
    </w:p>
    <w:p w14:paraId="11EBEC7E" w14:textId="5C53243B" w:rsidR="001F082E" w:rsidRDefault="001F082E" w:rsidP="001F082E">
      <w:pPr>
        <w:spacing w:before="120" w:after="120"/>
        <w:jc w:val="both"/>
        <w:rPr>
          <w:rFonts w:ascii="Times New Roman" w:eastAsiaTheme="minorEastAsia" w:hAnsi="Times New Roman"/>
          <w:lang w:eastAsia="zh-CN"/>
        </w:rPr>
      </w:pPr>
      <w:r w:rsidRPr="00345CDF">
        <w:rPr>
          <w:rFonts w:ascii="Times New Roman" w:eastAsiaTheme="minorEastAsia" w:hAnsi="Times New Roman" w:hint="eastAsia"/>
          <w:lang w:eastAsia="zh-CN"/>
        </w:rPr>
        <w:t>T</w:t>
      </w:r>
      <w:r w:rsidRPr="00345CDF">
        <w:rPr>
          <w:rFonts w:ascii="Times New Roman" w:eastAsiaTheme="minorEastAsia" w:hAnsi="Times New Roman"/>
          <w:lang w:eastAsia="zh-CN"/>
        </w:rPr>
        <w:t xml:space="preserve">hird, </w:t>
      </w:r>
      <w:r>
        <w:rPr>
          <w:rFonts w:ascii="Times New Roman" w:eastAsiaTheme="minorEastAsia" w:hAnsi="Times New Roman"/>
          <w:lang w:eastAsia="zh-CN"/>
        </w:rPr>
        <w:t xml:space="preserve">different </w:t>
      </w:r>
      <w:r w:rsidR="00785B4B">
        <w:rPr>
          <w:rFonts w:ascii="Times New Roman" w:eastAsiaTheme="minorEastAsia" w:hAnsi="Times New Roman"/>
          <w:lang w:eastAsia="zh-CN"/>
        </w:rPr>
        <w:t>carrier</w:t>
      </w:r>
      <w:r>
        <w:rPr>
          <w:rFonts w:ascii="Times New Roman" w:eastAsiaTheme="minorEastAsia" w:hAnsi="Times New Roman"/>
          <w:lang w:eastAsia="zh-CN"/>
        </w:rPr>
        <w:t xml:space="preserve"> bandwidth is evaluated to see the SCS impact</w:t>
      </w:r>
      <w:r w:rsidR="00785B4B">
        <w:rPr>
          <w:rFonts w:ascii="Times New Roman" w:eastAsiaTheme="minorEastAsia" w:hAnsi="Times New Roman"/>
          <w:lang w:eastAsia="zh-CN"/>
        </w:rPr>
        <w:t xml:space="preserve"> as shown in </w:t>
      </w:r>
      <w:r w:rsidR="00785B4B" w:rsidRPr="0004134C">
        <w:rPr>
          <w:rFonts w:ascii="Times New Roman" w:eastAsiaTheme="minorEastAsia" w:hAnsi="Times New Roman"/>
          <w:szCs w:val="20"/>
          <w:lang w:eastAsia="zh-CN"/>
        </w:rPr>
        <w:fldChar w:fldCharType="begin"/>
      </w:r>
      <w:r w:rsidR="00785B4B" w:rsidRPr="00DC710D">
        <w:rPr>
          <w:rFonts w:ascii="Times New Roman" w:eastAsiaTheme="minorEastAsia" w:hAnsi="Times New Roman"/>
          <w:szCs w:val="20"/>
          <w:lang w:eastAsia="zh-CN"/>
        </w:rPr>
        <w:instrText xml:space="preserve"> REF _Ref40198582 \h </w:instrText>
      </w:r>
      <w:r w:rsidR="003F5967">
        <w:rPr>
          <w:rFonts w:ascii="Times New Roman" w:eastAsiaTheme="minorEastAsia" w:hAnsi="Times New Roman"/>
          <w:szCs w:val="20"/>
          <w:lang w:eastAsia="zh-CN"/>
        </w:rPr>
        <w:instrText xml:space="preserve"> \* MERGEFORMAT </w:instrText>
      </w:r>
      <w:r w:rsidR="00785B4B" w:rsidRPr="0004134C">
        <w:rPr>
          <w:rFonts w:ascii="Times New Roman" w:eastAsiaTheme="minorEastAsia" w:hAnsi="Times New Roman"/>
          <w:szCs w:val="20"/>
          <w:lang w:eastAsia="zh-CN"/>
        </w:rPr>
      </w:r>
      <w:r w:rsidR="00785B4B" w:rsidRPr="0004134C">
        <w:rPr>
          <w:rFonts w:ascii="Times New Roman" w:eastAsiaTheme="minorEastAsia" w:hAnsi="Times New Roman"/>
          <w:szCs w:val="20"/>
          <w:lang w:eastAsia="zh-CN"/>
        </w:rPr>
        <w:fldChar w:fldCharType="separate"/>
      </w:r>
      <w:r w:rsidR="002A5268" w:rsidRPr="002A5268">
        <w:rPr>
          <w:rFonts w:ascii="Times New Roman" w:hAnsi="Times New Roman"/>
          <w:b/>
          <w:szCs w:val="20"/>
        </w:rPr>
        <w:t xml:space="preserve">Figure </w:t>
      </w:r>
      <w:r w:rsidR="002A5268" w:rsidRPr="002A5268">
        <w:rPr>
          <w:rFonts w:ascii="Times New Roman" w:hAnsi="Times New Roman"/>
          <w:b/>
          <w:noProof/>
          <w:szCs w:val="20"/>
        </w:rPr>
        <w:t>3</w:t>
      </w:r>
      <w:r w:rsidR="00785B4B" w:rsidRPr="0004134C">
        <w:rPr>
          <w:rFonts w:ascii="Times New Roman" w:eastAsiaTheme="minorEastAsia" w:hAnsi="Times New Roman"/>
          <w:szCs w:val="20"/>
          <w:lang w:eastAsia="zh-CN"/>
        </w:rPr>
        <w:fldChar w:fldCharType="end"/>
      </w:r>
      <w:r w:rsidR="00785B4B">
        <w:rPr>
          <w:rFonts w:ascii="Times New Roman" w:eastAsiaTheme="minorEastAsia" w:hAnsi="Times New Roman"/>
          <w:lang w:eastAsia="zh-CN"/>
        </w:rPr>
        <w:t>. In general, the system with smaller carrier bandwidth has better performance than the larger one due to lower phase noise power aggregated by all the RBs. For example, 960</w:t>
      </w:r>
      <w:r w:rsidR="003F5967">
        <w:rPr>
          <w:rFonts w:ascii="Times New Roman" w:eastAsiaTheme="minorEastAsia" w:hAnsi="Times New Roman"/>
          <w:lang w:eastAsia="zh-CN"/>
        </w:rPr>
        <w:t xml:space="preserve"> </w:t>
      </w:r>
      <w:r w:rsidR="00785B4B">
        <w:rPr>
          <w:rFonts w:ascii="Times New Roman" w:eastAsiaTheme="minorEastAsia" w:hAnsi="Times New Roman"/>
          <w:lang w:eastAsia="zh-CN"/>
        </w:rPr>
        <w:t>KHz performs quite well for 500</w:t>
      </w:r>
      <w:r w:rsidR="003F5967">
        <w:rPr>
          <w:rFonts w:ascii="Times New Roman" w:eastAsiaTheme="minorEastAsia" w:hAnsi="Times New Roman"/>
          <w:lang w:eastAsia="zh-CN"/>
        </w:rPr>
        <w:t xml:space="preserve"> </w:t>
      </w:r>
      <w:r w:rsidR="00785B4B">
        <w:rPr>
          <w:rFonts w:ascii="Times New Roman" w:eastAsiaTheme="minorEastAsia" w:hAnsi="Times New Roman"/>
          <w:lang w:eastAsia="zh-CN"/>
        </w:rPr>
        <w:t xml:space="preserve">MHz carrier bandwidth </w:t>
      </w:r>
      <w:r w:rsidR="007933BA">
        <w:rPr>
          <w:rFonts w:ascii="Times New Roman" w:eastAsiaTheme="minorEastAsia" w:hAnsi="Times New Roman"/>
          <w:lang w:eastAsia="zh-CN"/>
        </w:rPr>
        <w:t xml:space="preserve">for 64QAM </w:t>
      </w:r>
      <w:r w:rsidR="00785B4B">
        <w:rPr>
          <w:rFonts w:ascii="Times New Roman" w:eastAsiaTheme="minorEastAsia" w:hAnsi="Times New Roman"/>
          <w:lang w:eastAsia="zh-CN"/>
        </w:rPr>
        <w:t>while it has a slight error floor for 2</w:t>
      </w:r>
      <w:r w:rsidR="003F5967">
        <w:rPr>
          <w:rFonts w:ascii="Times New Roman" w:eastAsiaTheme="minorEastAsia" w:hAnsi="Times New Roman"/>
          <w:lang w:eastAsia="zh-CN"/>
        </w:rPr>
        <w:t xml:space="preserve"> </w:t>
      </w:r>
      <w:r w:rsidR="00785B4B">
        <w:rPr>
          <w:rFonts w:ascii="Times New Roman" w:eastAsiaTheme="minorEastAsia" w:hAnsi="Times New Roman"/>
          <w:lang w:eastAsia="zh-CN"/>
        </w:rPr>
        <w:t>GHz</w:t>
      </w:r>
      <w:r w:rsidR="003F5967">
        <w:rPr>
          <w:rFonts w:ascii="Times New Roman" w:eastAsiaTheme="minorEastAsia" w:hAnsi="Times New Roman"/>
          <w:lang w:eastAsia="zh-CN"/>
        </w:rPr>
        <w:t xml:space="preserve"> carrier bandwidth</w:t>
      </w:r>
      <w:r w:rsidR="00785B4B">
        <w:rPr>
          <w:rFonts w:ascii="Times New Roman" w:eastAsiaTheme="minorEastAsia" w:hAnsi="Times New Roman"/>
          <w:lang w:eastAsia="zh-CN"/>
        </w:rPr>
        <w:t>.</w:t>
      </w:r>
      <w:r w:rsidR="007933BA">
        <w:rPr>
          <w:rFonts w:ascii="Times New Roman" w:eastAsiaTheme="minorEastAsia" w:hAnsi="Times New Roman"/>
          <w:lang w:eastAsia="zh-CN"/>
        </w:rPr>
        <w:t xml:space="preserve"> However, 1920</w:t>
      </w:r>
      <w:r w:rsidR="003F5967">
        <w:rPr>
          <w:rFonts w:ascii="Times New Roman" w:eastAsiaTheme="minorEastAsia" w:hAnsi="Times New Roman"/>
          <w:lang w:eastAsia="zh-CN"/>
        </w:rPr>
        <w:t xml:space="preserve"> </w:t>
      </w:r>
      <w:r w:rsidR="007933BA">
        <w:rPr>
          <w:rFonts w:ascii="Times New Roman" w:eastAsiaTheme="minorEastAsia" w:hAnsi="Times New Roman"/>
          <w:lang w:eastAsia="zh-CN"/>
        </w:rPr>
        <w:t>KHz works well even when the carrier bandwidth is 2</w:t>
      </w:r>
      <w:r w:rsidR="003F5967">
        <w:rPr>
          <w:rFonts w:ascii="Times New Roman" w:eastAsiaTheme="minorEastAsia" w:hAnsi="Times New Roman"/>
          <w:lang w:eastAsia="zh-CN"/>
        </w:rPr>
        <w:t xml:space="preserve"> </w:t>
      </w:r>
      <w:r w:rsidR="007933BA">
        <w:rPr>
          <w:rFonts w:ascii="Times New Roman" w:eastAsiaTheme="minorEastAsia" w:hAnsi="Times New Roman"/>
          <w:lang w:eastAsia="zh-CN"/>
        </w:rPr>
        <w:t>GHz.</w:t>
      </w:r>
    </w:p>
    <w:p w14:paraId="763DD73D" w14:textId="2E23A742" w:rsidR="007933BA" w:rsidRPr="007933BA" w:rsidRDefault="007933BA" w:rsidP="001F082E">
      <w:pPr>
        <w:spacing w:before="120" w:after="120"/>
        <w:jc w:val="both"/>
        <w:rPr>
          <w:rFonts w:ascii="Times New Roman" w:hAnsi="Times New Roman"/>
          <w:b/>
        </w:rPr>
      </w:pPr>
      <w:bookmarkStart w:id="12" w:name="_Ref40205018"/>
      <w:r w:rsidRPr="004F06F9">
        <w:rPr>
          <w:rFonts w:ascii="Times New Roman" w:hAnsi="Times New Roman"/>
          <w:b/>
        </w:rPr>
        <w:t xml:space="preserve">Observation </w:t>
      </w:r>
      <w:r w:rsidRPr="004F06F9">
        <w:rPr>
          <w:rFonts w:ascii="Times New Roman" w:hAnsi="Times New Roman"/>
          <w:b/>
        </w:rPr>
        <w:fldChar w:fldCharType="begin"/>
      </w:r>
      <w:r w:rsidRPr="004F06F9">
        <w:rPr>
          <w:rFonts w:ascii="Times New Roman" w:hAnsi="Times New Roman"/>
          <w:b/>
        </w:rPr>
        <w:instrText xml:space="preserve"> SEQ Observation \* ARABIC </w:instrText>
      </w:r>
      <w:r w:rsidRPr="004F06F9">
        <w:rPr>
          <w:rFonts w:ascii="Times New Roman" w:hAnsi="Times New Roman"/>
          <w:b/>
        </w:rPr>
        <w:fldChar w:fldCharType="separate"/>
      </w:r>
      <w:r w:rsidR="002A5268">
        <w:rPr>
          <w:rFonts w:ascii="Times New Roman" w:hAnsi="Times New Roman"/>
          <w:b/>
          <w:noProof/>
        </w:rPr>
        <w:t>6</w:t>
      </w:r>
      <w:r w:rsidRPr="004F06F9">
        <w:rPr>
          <w:rFonts w:ascii="Times New Roman" w:hAnsi="Times New Roman"/>
          <w:b/>
        </w:rPr>
        <w:fldChar w:fldCharType="end"/>
      </w:r>
      <w:r w:rsidRPr="004F06F9">
        <w:rPr>
          <w:rFonts w:ascii="Times New Roman" w:hAnsi="Times New Roman"/>
          <w:b/>
        </w:rPr>
        <w:t>:</w:t>
      </w:r>
      <w:r>
        <w:rPr>
          <w:rFonts w:ascii="Times New Roman" w:hAnsi="Times New Roman"/>
          <w:b/>
        </w:rPr>
        <w:t xml:space="preserve"> </w:t>
      </w:r>
      <w:r w:rsidR="00FB2680" w:rsidRPr="00FB2680">
        <w:rPr>
          <w:rFonts w:ascii="Times New Roman" w:hAnsi="Times New Roman"/>
          <w:b/>
        </w:rPr>
        <w:t>Higher SCS benefits more with phase noise compensation than lower SCS for larger bandwidth transmission</w:t>
      </w:r>
      <w:r>
        <w:rPr>
          <w:rFonts w:ascii="Times New Roman" w:hAnsi="Times New Roman"/>
          <w:b/>
        </w:rPr>
        <w:t>.</w:t>
      </w:r>
      <w:bookmarkEnd w:id="12"/>
    </w:p>
    <w:p w14:paraId="22A2F726" w14:textId="7ED78090" w:rsidR="001F082E" w:rsidRDefault="001F082E" w:rsidP="001F082E">
      <w:pPr>
        <w:spacing w:before="120" w:after="120"/>
        <w:jc w:val="both"/>
        <w:rPr>
          <w:rFonts w:ascii="Times New Roman" w:eastAsiaTheme="minorEastAsia" w:hAnsi="Times New Roman"/>
          <w:lang w:eastAsia="zh-CN"/>
        </w:rPr>
      </w:pPr>
      <w:r>
        <w:rPr>
          <w:noProof/>
          <w:lang w:eastAsia="zh-CN"/>
        </w:rPr>
        <w:lastRenderedPageBreak/>
        <w:drawing>
          <wp:inline distT="0" distB="0" distL="0" distR="0" wp14:anchorId="4287FD69" wp14:editId="60B9FF19">
            <wp:extent cx="2880000" cy="2160000"/>
            <wp:effectExtent l="0" t="0" r="0" b="0"/>
            <wp:docPr id="12" name="图片 11">
              <a:extLst xmlns:a="http://schemas.openxmlformats.org/drawingml/2006/main">
                <a:ext uri="{FF2B5EF4-FFF2-40B4-BE49-F238E27FC236}">
                  <a16:creationId xmlns:a16="http://schemas.microsoft.com/office/drawing/2014/main" id="{B0FD41E9-D257-4039-B12A-ECB0B3AC6A97}"/>
                </a:ext>
              </a:extLst>
            </wp:docPr>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B0FD41E9-D257-4039-B12A-ECB0B3AC6A97}"/>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1F082E">
        <w:rPr>
          <w:rFonts w:ascii="Times New Roman" w:eastAsiaTheme="minorEastAsia" w:hAnsi="Times New Roman"/>
          <w:noProof/>
          <w:lang w:eastAsia="zh-CN"/>
        </w:rPr>
        <w:drawing>
          <wp:inline distT="0" distB="0" distL="0" distR="0" wp14:anchorId="16696331" wp14:editId="7A81315F">
            <wp:extent cx="2880000" cy="2160000"/>
            <wp:effectExtent l="0" t="0" r="0" b="0"/>
            <wp:docPr id="8" name="图片 6">
              <a:extLst xmlns:a="http://schemas.openxmlformats.org/drawingml/2006/main">
                <a:ext uri="{FF2B5EF4-FFF2-40B4-BE49-F238E27FC236}">
                  <a16:creationId xmlns:a16="http://schemas.microsoft.com/office/drawing/2014/main" id="{52911981-21EF-4CFE-87C0-04D16FD950EE}"/>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2911981-21EF-4CFE-87C0-04D16FD950EE}"/>
                        </a:ext>
                      </a:extLst>
                    </pic:cNvPr>
                    <pic:cNvPicPr/>
                  </pic:nvPicPr>
                  <pic:blipFill>
                    <a:blip r:embed="rId11">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rFonts w:ascii="Times New Roman" w:eastAsiaTheme="minorEastAsia" w:hAnsi="Times New Roman"/>
          <w:lang w:eastAsia="zh-CN"/>
        </w:rPr>
        <w:br/>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sidR="00785B4B">
        <w:rPr>
          <w:rFonts w:ascii="Times New Roman" w:eastAsiaTheme="minorEastAsia" w:hAnsi="Times New Roman"/>
          <w:lang w:eastAsia="zh-CN"/>
        </w:rPr>
        <w:t xml:space="preserve"> </w:t>
      </w:r>
      <w:r>
        <w:rPr>
          <w:rFonts w:ascii="Times New Roman" w:eastAsiaTheme="minorEastAsia" w:hAnsi="Times New Roman"/>
          <w:lang w:eastAsia="zh-CN"/>
        </w:rPr>
        <w:t>a) 500</w:t>
      </w:r>
      <w:r w:rsidR="003F5967">
        <w:rPr>
          <w:rFonts w:ascii="Times New Roman" w:eastAsiaTheme="minorEastAsia" w:hAnsi="Times New Roman"/>
          <w:lang w:eastAsia="zh-CN"/>
        </w:rPr>
        <w:t xml:space="preserve"> </w:t>
      </w:r>
      <w:r>
        <w:rPr>
          <w:rFonts w:ascii="Times New Roman" w:eastAsiaTheme="minorEastAsia" w:hAnsi="Times New Roman"/>
          <w:lang w:eastAsia="zh-CN"/>
        </w:rPr>
        <w:t>MHz bandwidth</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t>b) 2</w:t>
      </w:r>
      <w:r w:rsidR="003F5967">
        <w:rPr>
          <w:rFonts w:ascii="Times New Roman" w:eastAsiaTheme="minorEastAsia" w:hAnsi="Times New Roman"/>
          <w:lang w:eastAsia="zh-CN"/>
        </w:rPr>
        <w:t xml:space="preserve"> </w:t>
      </w:r>
      <w:r>
        <w:rPr>
          <w:rFonts w:ascii="Times New Roman" w:eastAsiaTheme="minorEastAsia" w:hAnsi="Times New Roman"/>
          <w:lang w:eastAsia="zh-CN"/>
        </w:rPr>
        <w:t>GHz bandwidth</w:t>
      </w:r>
    </w:p>
    <w:p w14:paraId="0B1E40A7" w14:textId="4F3AF8F1" w:rsidR="001F082E" w:rsidRDefault="001F082E" w:rsidP="001F082E">
      <w:pPr>
        <w:spacing w:before="120" w:after="120"/>
        <w:jc w:val="center"/>
        <w:rPr>
          <w:rFonts w:ascii="Times New Roman" w:hAnsi="Times New Roman"/>
          <w:b/>
          <w:sz w:val="18"/>
        </w:rPr>
      </w:pPr>
      <w:bookmarkStart w:id="13" w:name="_Ref40198582"/>
      <w:r w:rsidRPr="00C5233B">
        <w:rPr>
          <w:rFonts w:ascii="Times New Roman" w:hAnsi="Times New Roman"/>
          <w:b/>
          <w:sz w:val="18"/>
        </w:rPr>
        <w:t xml:space="preserve">Figure </w:t>
      </w:r>
      <w:r w:rsidRPr="00C5233B">
        <w:rPr>
          <w:rFonts w:ascii="Times New Roman" w:hAnsi="Times New Roman"/>
          <w:b/>
          <w:sz w:val="18"/>
        </w:rPr>
        <w:fldChar w:fldCharType="begin"/>
      </w:r>
      <w:r w:rsidRPr="00C5233B">
        <w:rPr>
          <w:rFonts w:ascii="Times New Roman" w:hAnsi="Times New Roman"/>
          <w:b/>
          <w:sz w:val="18"/>
        </w:rPr>
        <w:instrText xml:space="preserve"> SEQ Figure \* ARABIC </w:instrText>
      </w:r>
      <w:r w:rsidRPr="00C5233B">
        <w:rPr>
          <w:rFonts w:ascii="Times New Roman" w:hAnsi="Times New Roman"/>
          <w:b/>
          <w:sz w:val="18"/>
        </w:rPr>
        <w:fldChar w:fldCharType="separate"/>
      </w:r>
      <w:r w:rsidR="002A5268">
        <w:rPr>
          <w:rFonts w:ascii="Times New Roman" w:hAnsi="Times New Roman"/>
          <w:b/>
          <w:noProof/>
          <w:sz w:val="18"/>
        </w:rPr>
        <w:t>3</w:t>
      </w:r>
      <w:r w:rsidRPr="00C5233B">
        <w:rPr>
          <w:rFonts w:ascii="Times New Roman" w:hAnsi="Times New Roman"/>
          <w:b/>
          <w:sz w:val="18"/>
        </w:rPr>
        <w:fldChar w:fldCharType="end"/>
      </w:r>
      <w:bookmarkEnd w:id="13"/>
      <w:r>
        <w:rPr>
          <w:rFonts w:ascii="Times New Roman" w:hAnsi="Times New Roman"/>
          <w:b/>
          <w:sz w:val="18"/>
        </w:rPr>
        <w:tab/>
        <w:t>BLER performance with phase noise compensation for SCS (480, 960, 1920) KHz</w:t>
      </w:r>
    </w:p>
    <w:p w14:paraId="5E2A9946" w14:textId="64E24614" w:rsidR="00FB2680" w:rsidRDefault="00FB2680" w:rsidP="00FB2680">
      <w:pPr>
        <w:pStyle w:val="3"/>
        <w:ind w:left="1304"/>
        <w:rPr>
          <w:lang w:eastAsia="zh-CN"/>
        </w:rPr>
      </w:pPr>
      <w:r>
        <w:rPr>
          <w:lang w:eastAsia="zh-CN"/>
        </w:rPr>
        <w:t>Summary</w:t>
      </w:r>
    </w:p>
    <w:p w14:paraId="57A74D06" w14:textId="1F527054" w:rsidR="00FB2680" w:rsidRDefault="00FB2680" w:rsidP="00FB268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above observations are summarized in the following table</w:t>
      </w:r>
      <w:r w:rsidR="003F5967">
        <w:rPr>
          <w:rFonts w:ascii="Times New Roman" w:eastAsiaTheme="minorEastAsia" w:hAnsi="Times New Roman"/>
          <w:lang w:eastAsia="zh-CN"/>
        </w:rPr>
        <w:t>.</w:t>
      </w:r>
    </w:p>
    <w:p w14:paraId="1D3CE633" w14:textId="41CD7776" w:rsidR="003F5967" w:rsidRDefault="003F5967" w:rsidP="00DC710D">
      <w:pPr>
        <w:spacing w:before="120" w:after="120"/>
        <w:jc w:val="center"/>
        <w:rPr>
          <w:rFonts w:ascii="Times New Roman" w:eastAsiaTheme="minorEastAsia" w:hAnsi="Times New Roman"/>
          <w:lang w:eastAsia="zh-CN"/>
        </w:rPr>
      </w:pPr>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2A5268">
        <w:rPr>
          <w:rFonts w:ascii="Times New Roman" w:hAnsi="Times New Roman"/>
          <w:b/>
          <w:noProof/>
          <w:sz w:val="18"/>
        </w:rPr>
        <w:t>3</w:t>
      </w:r>
      <w:r w:rsidRPr="004F06F9">
        <w:rPr>
          <w:rFonts w:ascii="Times New Roman" w:hAnsi="Times New Roman"/>
          <w:b/>
          <w:sz w:val="18"/>
        </w:rPr>
        <w:fldChar w:fldCharType="end"/>
      </w:r>
      <w:r w:rsidRPr="004F06F9">
        <w:rPr>
          <w:rFonts w:ascii="Times New Roman" w:hAnsi="Times New Roman"/>
          <w:sz w:val="18"/>
        </w:rPr>
        <w:tab/>
      </w:r>
      <w:r>
        <w:rPr>
          <w:rFonts w:ascii="Times New Roman" w:hAnsi="Times New Roman"/>
          <w:sz w:val="18"/>
        </w:rPr>
        <w:t xml:space="preserve">   Summary of</w:t>
      </w:r>
      <w:r w:rsidRPr="004F06F9">
        <w:rPr>
          <w:rFonts w:ascii="Times New Roman" w:hAnsi="Times New Roman"/>
          <w:sz w:val="18"/>
        </w:rPr>
        <w:t xml:space="preserve"> different SCS</w:t>
      </w:r>
      <w:r>
        <w:rPr>
          <w:rFonts w:ascii="Times New Roman" w:hAnsi="Times New Roman"/>
          <w:sz w:val="18"/>
        </w:rPr>
        <w:t xml:space="preserve"> on requirements</w:t>
      </w:r>
    </w:p>
    <w:tbl>
      <w:tblPr>
        <w:tblStyle w:val="af6"/>
        <w:tblW w:w="0" w:type="auto"/>
        <w:tblLook w:val="04A0" w:firstRow="1" w:lastRow="0" w:firstColumn="1" w:lastColumn="0" w:noHBand="0" w:noVBand="1"/>
      </w:tblPr>
      <w:tblGrid>
        <w:gridCol w:w="846"/>
        <w:gridCol w:w="2052"/>
        <w:gridCol w:w="990"/>
        <w:gridCol w:w="2610"/>
        <w:gridCol w:w="2562"/>
      </w:tblGrid>
      <w:tr w:rsidR="00FB2680" w14:paraId="1BDE3752" w14:textId="77777777" w:rsidTr="00DC710D">
        <w:tc>
          <w:tcPr>
            <w:tcW w:w="846" w:type="dxa"/>
          </w:tcPr>
          <w:p w14:paraId="48E866EF" w14:textId="7E3EA214" w:rsidR="00FB2680" w:rsidRPr="00FB2680" w:rsidRDefault="00FB2680" w:rsidP="00FB2680">
            <w:pPr>
              <w:spacing w:before="120" w:after="120"/>
              <w:jc w:val="center"/>
              <w:rPr>
                <w:rFonts w:ascii="Times New Roman" w:eastAsiaTheme="minorEastAsia" w:hAnsi="Times New Roman"/>
                <w:b/>
                <w:sz w:val="16"/>
                <w:lang w:eastAsia="zh-CN"/>
              </w:rPr>
            </w:pPr>
            <w:r w:rsidRPr="00FB2680">
              <w:rPr>
                <w:rFonts w:ascii="Times New Roman" w:hAnsi="Times New Roman"/>
                <w:b/>
                <w:bCs/>
                <w:kern w:val="24"/>
                <w:sz w:val="16"/>
                <w:szCs w:val="36"/>
              </w:rPr>
              <w:t>SCS</w:t>
            </w:r>
            <w:r w:rsidR="003F5967">
              <w:rPr>
                <w:rFonts w:ascii="Times New Roman" w:hAnsi="Times New Roman"/>
                <w:b/>
                <w:bCs/>
                <w:kern w:val="24"/>
                <w:sz w:val="16"/>
                <w:szCs w:val="36"/>
              </w:rPr>
              <w:t xml:space="preserve"> (KHz)</w:t>
            </w:r>
          </w:p>
        </w:tc>
        <w:tc>
          <w:tcPr>
            <w:tcW w:w="2052" w:type="dxa"/>
          </w:tcPr>
          <w:p w14:paraId="16C1C601" w14:textId="38AC08D4" w:rsidR="00FB2680" w:rsidRPr="00FB2680" w:rsidRDefault="003F5967" w:rsidP="00C83DAD">
            <w:pPr>
              <w:spacing w:before="120" w:after="120"/>
              <w:jc w:val="center"/>
              <w:rPr>
                <w:rFonts w:ascii="Times New Roman" w:eastAsiaTheme="minorEastAsia" w:hAnsi="Times New Roman"/>
                <w:b/>
                <w:sz w:val="16"/>
                <w:lang w:eastAsia="zh-CN"/>
              </w:rPr>
            </w:pPr>
            <w:r>
              <w:rPr>
                <w:rFonts w:ascii="Times New Roman" w:hAnsi="Times New Roman"/>
                <w:b/>
                <w:bCs/>
                <w:kern w:val="24"/>
                <w:sz w:val="16"/>
                <w:szCs w:val="36"/>
              </w:rPr>
              <w:t xml:space="preserve">Support of </w:t>
            </w:r>
            <w:r w:rsidR="00C83DAD">
              <w:rPr>
                <w:rFonts w:ascii="Times New Roman" w:hAnsi="Times New Roman"/>
                <w:b/>
                <w:bCs/>
                <w:kern w:val="24"/>
                <w:sz w:val="16"/>
                <w:szCs w:val="36"/>
              </w:rPr>
              <w:t xml:space="preserve">large </w:t>
            </w:r>
            <w:r>
              <w:rPr>
                <w:rFonts w:ascii="Times New Roman" w:hAnsi="Times New Roman"/>
                <w:b/>
                <w:bCs/>
                <w:kern w:val="24"/>
                <w:sz w:val="16"/>
                <w:szCs w:val="36"/>
              </w:rPr>
              <w:t>c</w:t>
            </w:r>
            <w:r w:rsidR="00FB2680" w:rsidRPr="00FB2680">
              <w:rPr>
                <w:rFonts w:ascii="Times New Roman" w:hAnsi="Times New Roman"/>
                <w:b/>
                <w:bCs/>
                <w:kern w:val="24"/>
                <w:sz w:val="16"/>
                <w:szCs w:val="36"/>
              </w:rPr>
              <w:t>hannel BW</w:t>
            </w:r>
            <w:r>
              <w:rPr>
                <w:rFonts w:ascii="Times New Roman" w:hAnsi="Times New Roman"/>
                <w:b/>
                <w:bCs/>
                <w:kern w:val="24"/>
                <w:sz w:val="16"/>
                <w:szCs w:val="36"/>
              </w:rPr>
              <w:t xml:space="preserve"> (e.g., 2</w:t>
            </w:r>
            <w:r w:rsidR="00C83DAD">
              <w:rPr>
                <w:rFonts w:ascii="Times New Roman" w:hAnsi="Times New Roman"/>
                <w:b/>
                <w:bCs/>
                <w:kern w:val="24"/>
                <w:sz w:val="16"/>
                <w:szCs w:val="36"/>
              </w:rPr>
              <w:t xml:space="preserve"> </w:t>
            </w:r>
            <w:r>
              <w:rPr>
                <w:rFonts w:ascii="Times New Roman" w:hAnsi="Times New Roman"/>
                <w:b/>
                <w:bCs/>
                <w:kern w:val="24"/>
                <w:sz w:val="16"/>
                <w:szCs w:val="36"/>
              </w:rPr>
              <w:t>GHz)</w:t>
            </w:r>
          </w:p>
        </w:tc>
        <w:tc>
          <w:tcPr>
            <w:tcW w:w="990" w:type="dxa"/>
          </w:tcPr>
          <w:p w14:paraId="22D5CC69" w14:textId="19C8B18F" w:rsidR="00FB2680" w:rsidRPr="00FB2680" w:rsidRDefault="00FB2680" w:rsidP="00FB2680">
            <w:pPr>
              <w:spacing w:before="120" w:after="120"/>
              <w:jc w:val="center"/>
              <w:rPr>
                <w:rFonts w:ascii="Times New Roman" w:eastAsiaTheme="minorEastAsia" w:hAnsi="Times New Roman"/>
                <w:b/>
                <w:sz w:val="16"/>
                <w:lang w:eastAsia="zh-CN"/>
              </w:rPr>
            </w:pPr>
            <w:r w:rsidRPr="00FB2680">
              <w:rPr>
                <w:rFonts w:ascii="Times New Roman" w:hAnsi="Times New Roman"/>
                <w:b/>
                <w:bCs/>
                <w:kern w:val="24"/>
                <w:sz w:val="16"/>
                <w:szCs w:val="36"/>
              </w:rPr>
              <w:t>CP length</w:t>
            </w:r>
          </w:p>
        </w:tc>
        <w:tc>
          <w:tcPr>
            <w:tcW w:w="2610" w:type="dxa"/>
          </w:tcPr>
          <w:p w14:paraId="7F0FACE3" w14:textId="4350740B" w:rsidR="00FB2680" w:rsidRPr="00FB2680" w:rsidRDefault="00FB2680" w:rsidP="00FB2680">
            <w:pPr>
              <w:spacing w:before="120" w:after="120"/>
              <w:jc w:val="center"/>
              <w:rPr>
                <w:rFonts w:ascii="Times New Roman" w:eastAsiaTheme="minorEastAsia" w:hAnsi="Times New Roman"/>
                <w:b/>
                <w:sz w:val="16"/>
                <w:lang w:eastAsia="zh-CN"/>
              </w:rPr>
            </w:pPr>
            <w:r w:rsidRPr="00FB2680">
              <w:rPr>
                <w:rFonts w:ascii="Times New Roman" w:hAnsi="Times New Roman"/>
                <w:b/>
                <w:bCs/>
                <w:kern w:val="24"/>
                <w:sz w:val="16"/>
                <w:szCs w:val="36"/>
              </w:rPr>
              <w:t>Link level performance for low order modulation (e.g. QPSK)</w:t>
            </w:r>
          </w:p>
        </w:tc>
        <w:tc>
          <w:tcPr>
            <w:tcW w:w="2562" w:type="dxa"/>
          </w:tcPr>
          <w:p w14:paraId="17686B04" w14:textId="0080B393" w:rsidR="00FB2680" w:rsidRPr="00FB2680" w:rsidRDefault="00FB2680" w:rsidP="00FB2680">
            <w:pPr>
              <w:spacing w:before="120" w:after="120"/>
              <w:jc w:val="center"/>
              <w:rPr>
                <w:rFonts w:ascii="Times New Roman" w:eastAsiaTheme="minorEastAsia" w:hAnsi="Times New Roman"/>
                <w:b/>
                <w:sz w:val="16"/>
                <w:lang w:eastAsia="zh-CN"/>
              </w:rPr>
            </w:pPr>
            <w:r w:rsidRPr="00FB2680">
              <w:rPr>
                <w:rFonts w:ascii="Times New Roman" w:hAnsi="Times New Roman"/>
                <w:b/>
                <w:bCs/>
                <w:kern w:val="24"/>
                <w:sz w:val="16"/>
                <w:szCs w:val="36"/>
              </w:rPr>
              <w:t>Link level performance for high order modulation (e.g. 64QAM)</w:t>
            </w:r>
          </w:p>
        </w:tc>
      </w:tr>
      <w:tr w:rsidR="00FB2680" w14:paraId="772ECA1D" w14:textId="77777777" w:rsidTr="00DC710D">
        <w:tc>
          <w:tcPr>
            <w:tcW w:w="846" w:type="dxa"/>
          </w:tcPr>
          <w:p w14:paraId="36FD077A" w14:textId="3ADB7D57" w:rsidR="00FB2680" w:rsidRPr="00FB2680" w:rsidRDefault="00FB2680" w:rsidP="00C83DAD">
            <w:pPr>
              <w:spacing w:before="120" w:after="120"/>
              <w:jc w:val="center"/>
              <w:rPr>
                <w:rFonts w:ascii="Times New Roman" w:hAnsi="Times New Roman"/>
                <w:bCs/>
                <w:color w:val="000000" w:themeColor="text1"/>
                <w:kern w:val="24"/>
                <w:sz w:val="16"/>
                <w:szCs w:val="36"/>
              </w:rPr>
            </w:pPr>
            <w:r w:rsidRPr="00FB2680">
              <w:rPr>
                <w:rFonts w:ascii="Times New Roman" w:hAnsi="Times New Roman" w:hint="eastAsia"/>
                <w:bCs/>
                <w:color w:val="000000" w:themeColor="text1"/>
                <w:kern w:val="24"/>
                <w:sz w:val="16"/>
                <w:szCs w:val="36"/>
              </w:rPr>
              <w:t>1</w:t>
            </w:r>
            <w:r w:rsidRPr="00FB2680">
              <w:rPr>
                <w:rFonts w:ascii="Times New Roman" w:hAnsi="Times New Roman"/>
                <w:bCs/>
                <w:color w:val="000000" w:themeColor="text1"/>
                <w:kern w:val="24"/>
                <w:sz w:val="16"/>
                <w:szCs w:val="36"/>
              </w:rPr>
              <w:t>20</w:t>
            </w:r>
          </w:p>
        </w:tc>
        <w:tc>
          <w:tcPr>
            <w:tcW w:w="2052" w:type="dxa"/>
          </w:tcPr>
          <w:p w14:paraId="2414A020" w14:textId="53CBF53F" w:rsidR="00FB2680" w:rsidRDefault="00FB2680" w:rsidP="00FB2680">
            <w:pPr>
              <w:spacing w:before="120" w:after="120"/>
              <w:jc w:val="center"/>
              <w:rPr>
                <w:rFonts w:ascii="Times New Roman" w:eastAsiaTheme="minorEastAsia" w:hAnsi="Times New Roman"/>
                <w:lang w:eastAsia="zh-CN"/>
              </w:rPr>
            </w:pPr>
            <w:r w:rsidRPr="0040473C">
              <w:rPr>
                <w:rFonts w:ascii="Times New Roman" w:hAnsi="Times New Roman"/>
                <w:bCs/>
                <w:color w:val="FF0000"/>
                <w:kern w:val="24"/>
                <w:sz w:val="16"/>
                <w:szCs w:val="36"/>
              </w:rPr>
              <w:t>Bad</w:t>
            </w:r>
          </w:p>
        </w:tc>
        <w:tc>
          <w:tcPr>
            <w:tcW w:w="990" w:type="dxa"/>
          </w:tcPr>
          <w:p w14:paraId="464FA612" w14:textId="14587D9D" w:rsidR="00FB2680" w:rsidRDefault="00FB2680" w:rsidP="00FB2680">
            <w:pPr>
              <w:spacing w:before="120" w:after="120"/>
              <w:jc w:val="center"/>
              <w:rPr>
                <w:rFonts w:ascii="Times New Roman" w:eastAsiaTheme="minorEastAsia" w:hAnsi="Times New Roman"/>
                <w:lang w:eastAsia="zh-CN"/>
              </w:rPr>
            </w:pPr>
            <w:r w:rsidRPr="00D2636F">
              <w:rPr>
                <w:rFonts w:ascii="Times New Roman" w:eastAsiaTheme="minorEastAsia" w:hAnsi="Times New Roman"/>
                <w:bCs/>
                <w:color w:val="00B050"/>
                <w:kern w:val="24"/>
                <w:sz w:val="16"/>
                <w:szCs w:val="36"/>
              </w:rPr>
              <w:t>Good</w:t>
            </w:r>
          </w:p>
        </w:tc>
        <w:tc>
          <w:tcPr>
            <w:tcW w:w="2610" w:type="dxa"/>
          </w:tcPr>
          <w:p w14:paraId="78A2CE16" w14:textId="2A3D917B" w:rsidR="00FB2680" w:rsidRDefault="00FB2680" w:rsidP="00FB2680">
            <w:pPr>
              <w:spacing w:before="120" w:after="120"/>
              <w:jc w:val="center"/>
              <w:rPr>
                <w:rFonts w:ascii="Times New Roman" w:eastAsiaTheme="minorEastAsia" w:hAnsi="Times New Roman"/>
                <w:lang w:eastAsia="zh-CN"/>
              </w:rPr>
            </w:pPr>
            <w:r w:rsidRPr="00FB2680">
              <w:rPr>
                <w:rFonts w:ascii="Times New Roman" w:eastAsiaTheme="minorEastAsia" w:hAnsi="Times New Roman"/>
                <w:bCs/>
                <w:color w:val="00B050"/>
                <w:kern w:val="24"/>
                <w:sz w:val="16"/>
                <w:szCs w:val="36"/>
              </w:rPr>
              <w:t>Good</w:t>
            </w:r>
          </w:p>
        </w:tc>
        <w:tc>
          <w:tcPr>
            <w:tcW w:w="2562" w:type="dxa"/>
          </w:tcPr>
          <w:p w14:paraId="18C9221F" w14:textId="07240BE0" w:rsidR="00FB2680" w:rsidRDefault="00D7562A" w:rsidP="00FB2680">
            <w:pPr>
              <w:spacing w:before="120" w:after="120"/>
              <w:jc w:val="center"/>
              <w:rPr>
                <w:rFonts w:ascii="Times New Roman" w:eastAsiaTheme="minorEastAsia" w:hAnsi="Times New Roman"/>
                <w:lang w:eastAsia="zh-CN"/>
              </w:rPr>
            </w:pPr>
            <w:r>
              <w:rPr>
                <w:rFonts w:ascii="Times New Roman" w:hAnsi="Times New Roman"/>
                <w:bCs/>
                <w:color w:val="FF0000"/>
                <w:kern w:val="24"/>
                <w:sz w:val="16"/>
                <w:szCs w:val="36"/>
              </w:rPr>
              <w:t>Quite</w:t>
            </w:r>
            <w:r w:rsidR="00FB2680">
              <w:rPr>
                <w:rFonts w:ascii="Times New Roman" w:hAnsi="Times New Roman"/>
                <w:bCs/>
                <w:color w:val="FF0000"/>
                <w:kern w:val="24"/>
                <w:sz w:val="16"/>
                <w:szCs w:val="36"/>
              </w:rPr>
              <w:t xml:space="preserve"> Bad</w:t>
            </w:r>
          </w:p>
        </w:tc>
      </w:tr>
      <w:tr w:rsidR="00FB2680" w14:paraId="4758EBA2" w14:textId="77777777" w:rsidTr="00DC710D">
        <w:tc>
          <w:tcPr>
            <w:tcW w:w="846" w:type="dxa"/>
          </w:tcPr>
          <w:p w14:paraId="590CA5FB" w14:textId="116441A8" w:rsidR="00FB2680" w:rsidRPr="00FB2680" w:rsidRDefault="00FB2680" w:rsidP="00C83DAD">
            <w:pPr>
              <w:spacing w:before="120" w:after="120"/>
              <w:jc w:val="center"/>
              <w:rPr>
                <w:rFonts w:ascii="Times New Roman" w:hAnsi="Times New Roman"/>
                <w:bCs/>
                <w:color w:val="000000" w:themeColor="text1"/>
                <w:kern w:val="24"/>
                <w:sz w:val="16"/>
                <w:szCs w:val="36"/>
              </w:rPr>
            </w:pPr>
            <w:r w:rsidRPr="00FB2680">
              <w:rPr>
                <w:rFonts w:ascii="Times New Roman" w:hAnsi="Times New Roman" w:hint="eastAsia"/>
                <w:bCs/>
                <w:color w:val="000000" w:themeColor="text1"/>
                <w:kern w:val="24"/>
                <w:sz w:val="16"/>
                <w:szCs w:val="36"/>
              </w:rPr>
              <w:t>2</w:t>
            </w:r>
            <w:r w:rsidRPr="00FB2680">
              <w:rPr>
                <w:rFonts w:ascii="Times New Roman" w:hAnsi="Times New Roman"/>
                <w:bCs/>
                <w:color w:val="000000" w:themeColor="text1"/>
                <w:kern w:val="24"/>
                <w:sz w:val="16"/>
                <w:szCs w:val="36"/>
              </w:rPr>
              <w:t>40</w:t>
            </w:r>
          </w:p>
        </w:tc>
        <w:tc>
          <w:tcPr>
            <w:tcW w:w="2052" w:type="dxa"/>
          </w:tcPr>
          <w:p w14:paraId="55487A4E" w14:textId="528C5325" w:rsidR="00FB2680" w:rsidRDefault="00FB2680" w:rsidP="00FB2680">
            <w:pPr>
              <w:spacing w:before="120" w:after="120"/>
              <w:jc w:val="center"/>
              <w:rPr>
                <w:rFonts w:ascii="Times New Roman" w:eastAsiaTheme="minorEastAsia" w:hAnsi="Times New Roman"/>
                <w:lang w:eastAsia="zh-CN"/>
              </w:rPr>
            </w:pPr>
            <w:r w:rsidRPr="0040473C">
              <w:rPr>
                <w:rFonts w:ascii="Times New Roman" w:hAnsi="Times New Roman"/>
                <w:bCs/>
                <w:color w:val="FF0000"/>
                <w:kern w:val="24"/>
                <w:sz w:val="16"/>
                <w:szCs w:val="36"/>
              </w:rPr>
              <w:t>Bad</w:t>
            </w:r>
          </w:p>
        </w:tc>
        <w:tc>
          <w:tcPr>
            <w:tcW w:w="990" w:type="dxa"/>
          </w:tcPr>
          <w:p w14:paraId="5888E04B" w14:textId="21D79953" w:rsidR="00FB2680" w:rsidRDefault="00FB2680" w:rsidP="00FB2680">
            <w:pPr>
              <w:spacing w:before="120" w:after="120"/>
              <w:jc w:val="center"/>
              <w:rPr>
                <w:rFonts w:ascii="Times New Roman" w:eastAsiaTheme="minorEastAsia" w:hAnsi="Times New Roman"/>
                <w:lang w:eastAsia="zh-CN"/>
              </w:rPr>
            </w:pPr>
            <w:r w:rsidRPr="00D2636F">
              <w:rPr>
                <w:rFonts w:ascii="Times New Roman" w:eastAsiaTheme="minorEastAsia" w:hAnsi="Times New Roman"/>
                <w:bCs/>
                <w:color w:val="00B050"/>
                <w:kern w:val="24"/>
                <w:sz w:val="16"/>
                <w:szCs w:val="36"/>
              </w:rPr>
              <w:t>Good</w:t>
            </w:r>
          </w:p>
        </w:tc>
        <w:tc>
          <w:tcPr>
            <w:tcW w:w="2610" w:type="dxa"/>
          </w:tcPr>
          <w:p w14:paraId="161194E9" w14:textId="1702DE4C" w:rsidR="00FB2680" w:rsidRDefault="00FB2680" w:rsidP="00FB2680">
            <w:pPr>
              <w:spacing w:before="120" w:after="120"/>
              <w:jc w:val="center"/>
              <w:rPr>
                <w:rFonts w:ascii="Times New Roman" w:eastAsiaTheme="minorEastAsia" w:hAnsi="Times New Roman"/>
                <w:lang w:eastAsia="zh-CN"/>
              </w:rPr>
            </w:pPr>
            <w:r w:rsidRPr="00FB2680">
              <w:rPr>
                <w:rFonts w:ascii="Times New Roman" w:eastAsiaTheme="minorEastAsia" w:hAnsi="Times New Roman"/>
                <w:color w:val="00B050"/>
                <w:kern w:val="24"/>
                <w:sz w:val="16"/>
                <w:szCs w:val="36"/>
              </w:rPr>
              <w:t>Good</w:t>
            </w:r>
          </w:p>
        </w:tc>
        <w:tc>
          <w:tcPr>
            <w:tcW w:w="2562" w:type="dxa"/>
          </w:tcPr>
          <w:p w14:paraId="3B8A6531" w14:textId="1FAD3874" w:rsidR="00FB2680" w:rsidRDefault="00D7562A" w:rsidP="00FB2680">
            <w:pPr>
              <w:spacing w:before="120" w:after="120"/>
              <w:jc w:val="center"/>
              <w:rPr>
                <w:rFonts w:ascii="Times New Roman" w:eastAsiaTheme="minorEastAsia" w:hAnsi="Times New Roman"/>
                <w:lang w:eastAsia="zh-CN"/>
              </w:rPr>
            </w:pPr>
            <w:r>
              <w:rPr>
                <w:rFonts w:ascii="Times New Roman" w:hAnsi="Times New Roman"/>
                <w:bCs/>
                <w:color w:val="FF0000"/>
                <w:kern w:val="24"/>
                <w:sz w:val="16"/>
                <w:szCs w:val="36"/>
              </w:rPr>
              <w:t>Quite</w:t>
            </w:r>
            <w:r w:rsidR="00FB2680">
              <w:rPr>
                <w:rFonts w:ascii="Times New Roman" w:hAnsi="Times New Roman"/>
                <w:bCs/>
                <w:color w:val="FF0000"/>
                <w:kern w:val="24"/>
                <w:sz w:val="16"/>
                <w:szCs w:val="36"/>
              </w:rPr>
              <w:t xml:space="preserve"> </w:t>
            </w:r>
            <w:r w:rsidR="00FB2680" w:rsidRPr="00FB2680">
              <w:rPr>
                <w:rFonts w:ascii="Times New Roman" w:hAnsi="Times New Roman"/>
                <w:bCs/>
                <w:color w:val="FF0000"/>
                <w:kern w:val="24"/>
                <w:sz w:val="16"/>
                <w:szCs w:val="36"/>
              </w:rPr>
              <w:t>Bad</w:t>
            </w:r>
          </w:p>
        </w:tc>
      </w:tr>
      <w:tr w:rsidR="00FB2680" w14:paraId="7C947CCB" w14:textId="77777777" w:rsidTr="00DC710D">
        <w:tc>
          <w:tcPr>
            <w:tcW w:w="846" w:type="dxa"/>
          </w:tcPr>
          <w:p w14:paraId="39546FBB" w14:textId="4E3795B5" w:rsidR="00FB2680" w:rsidRPr="00FB2680" w:rsidRDefault="00FB2680" w:rsidP="00C83DAD">
            <w:pPr>
              <w:spacing w:before="120" w:after="120"/>
              <w:jc w:val="center"/>
              <w:rPr>
                <w:rFonts w:ascii="Times New Roman" w:eastAsiaTheme="minorEastAsia" w:hAnsi="Times New Roman"/>
                <w:sz w:val="16"/>
                <w:lang w:eastAsia="zh-CN"/>
              </w:rPr>
            </w:pPr>
            <w:r w:rsidRPr="00FB2680">
              <w:rPr>
                <w:rFonts w:ascii="Times New Roman" w:hAnsi="Times New Roman"/>
                <w:bCs/>
                <w:color w:val="000000" w:themeColor="text1"/>
                <w:kern w:val="24"/>
                <w:sz w:val="16"/>
                <w:szCs w:val="36"/>
              </w:rPr>
              <w:t>480</w:t>
            </w:r>
          </w:p>
        </w:tc>
        <w:tc>
          <w:tcPr>
            <w:tcW w:w="2052" w:type="dxa"/>
          </w:tcPr>
          <w:p w14:paraId="774F3684" w14:textId="40A92B88"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hAnsi="Times New Roman"/>
                <w:bCs/>
                <w:color w:val="FF0000"/>
                <w:kern w:val="24"/>
                <w:sz w:val="16"/>
                <w:szCs w:val="36"/>
              </w:rPr>
              <w:t>Bad</w:t>
            </w:r>
          </w:p>
        </w:tc>
        <w:tc>
          <w:tcPr>
            <w:tcW w:w="990" w:type="dxa"/>
          </w:tcPr>
          <w:p w14:paraId="34EB6123" w14:textId="34F7D740"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bCs/>
                <w:color w:val="00B050"/>
                <w:kern w:val="24"/>
                <w:sz w:val="16"/>
                <w:szCs w:val="36"/>
              </w:rPr>
              <w:t>Good</w:t>
            </w:r>
          </w:p>
        </w:tc>
        <w:tc>
          <w:tcPr>
            <w:tcW w:w="2610" w:type="dxa"/>
          </w:tcPr>
          <w:p w14:paraId="44FA46DE" w14:textId="230979BC"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bCs/>
                <w:color w:val="00B050"/>
                <w:kern w:val="24"/>
                <w:sz w:val="16"/>
                <w:szCs w:val="36"/>
              </w:rPr>
              <w:t>Good</w:t>
            </w:r>
          </w:p>
        </w:tc>
        <w:tc>
          <w:tcPr>
            <w:tcW w:w="2562" w:type="dxa"/>
          </w:tcPr>
          <w:p w14:paraId="507D939B" w14:textId="3D8FDFB6"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hAnsi="Times New Roman"/>
                <w:bCs/>
                <w:color w:val="FF0000"/>
                <w:kern w:val="24"/>
                <w:sz w:val="16"/>
                <w:szCs w:val="36"/>
              </w:rPr>
              <w:t>Bad</w:t>
            </w:r>
          </w:p>
        </w:tc>
      </w:tr>
      <w:tr w:rsidR="00FB2680" w14:paraId="50E8725B" w14:textId="77777777" w:rsidTr="00DC710D">
        <w:tc>
          <w:tcPr>
            <w:tcW w:w="846" w:type="dxa"/>
          </w:tcPr>
          <w:p w14:paraId="67846FA1" w14:textId="45772C20" w:rsidR="00FB2680" w:rsidRPr="00FB2680" w:rsidRDefault="00FB2680" w:rsidP="00C83DAD">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000000" w:themeColor="text1"/>
                <w:kern w:val="24"/>
                <w:sz w:val="16"/>
                <w:szCs w:val="36"/>
              </w:rPr>
              <w:t>960</w:t>
            </w:r>
          </w:p>
        </w:tc>
        <w:tc>
          <w:tcPr>
            <w:tcW w:w="2052" w:type="dxa"/>
          </w:tcPr>
          <w:p w14:paraId="5EBB654E" w14:textId="5DBB2E5F"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7F7F7F" w:themeColor="text1" w:themeTint="80"/>
                <w:kern w:val="24"/>
                <w:sz w:val="16"/>
                <w:szCs w:val="36"/>
              </w:rPr>
              <w:t>Medium</w:t>
            </w:r>
          </w:p>
        </w:tc>
        <w:tc>
          <w:tcPr>
            <w:tcW w:w="990" w:type="dxa"/>
          </w:tcPr>
          <w:p w14:paraId="562A37CD" w14:textId="70EED112"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00B050"/>
                <w:kern w:val="24"/>
                <w:sz w:val="16"/>
                <w:szCs w:val="36"/>
              </w:rPr>
              <w:t>Good</w:t>
            </w:r>
          </w:p>
        </w:tc>
        <w:tc>
          <w:tcPr>
            <w:tcW w:w="2610" w:type="dxa"/>
          </w:tcPr>
          <w:p w14:paraId="2CABA4D7" w14:textId="14D78239"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00B050"/>
                <w:kern w:val="24"/>
                <w:sz w:val="16"/>
                <w:szCs w:val="36"/>
              </w:rPr>
              <w:t>Good</w:t>
            </w:r>
          </w:p>
        </w:tc>
        <w:tc>
          <w:tcPr>
            <w:tcW w:w="2562" w:type="dxa"/>
          </w:tcPr>
          <w:p w14:paraId="4FDF9F20" w14:textId="2AAB80BA"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7F7F7F" w:themeColor="text1" w:themeTint="80"/>
                <w:kern w:val="24"/>
                <w:sz w:val="16"/>
                <w:szCs w:val="36"/>
              </w:rPr>
              <w:t>Medium</w:t>
            </w:r>
          </w:p>
        </w:tc>
      </w:tr>
      <w:tr w:rsidR="00FB2680" w14:paraId="1725EE69" w14:textId="77777777" w:rsidTr="00DC710D">
        <w:tc>
          <w:tcPr>
            <w:tcW w:w="846" w:type="dxa"/>
          </w:tcPr>
          <w:p w14:paraId="0077DDD6" w14:textId="07E4ACA2" w:rsidR="00FB2680" w:rsidRPr="00FB2680" w:rsidRDefault="00FB2680" w:rsidP="00C83DAD">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000000" w:themeColor="text1"/>
                <w:kern w:val="24"/>
                <w:sz w:val="16"/>
                <w:szCs w:val="36"/>
              </w:rPr>
              <w:t>1920</w:t>
            </w:r>
          </w:p>
        </w:tc>
        <w:tc>
          <w:tcPr>
            <w:tcW w:w="2052" w:type="dxa"/>
          </w:tcPr>
          <w:p w14:paraId="118606E1" w14:textId="1F9CC450"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00B050"/>
                <w:kern w:val="24"/>
                <w:sz w:val="16"/>
                <w:szCs w:val="36"/>
              </w:rPr>
              <w:t>Good</w:t>
            </w:r>
          </w:p>
        </w:tc>
        <w:tc>
          <w:tcPr>
            <w:tcW w:w="990" w:type="dxa"/>
          </w:tcPr>
          <w:p w14:paraId="5DC298B0" w14:textId="5C2403A2"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FF0000"/>
                <w:kern w:val="24"/>
                <w:sz w:val="16"/>
                <w:szCs w:val="36"/>
              </w:rPr>
              <w:t>Bad</w:t>
            </w:r>
          </w:p>
        </w:tc>
        <w:tc>
          <w:tcPr>
            <w:tcW w:w="2610" w:type="dxa"/>
          </w:tcPr>
          <w:p w14:paraId="0D689110" w14:textId="6CAC3E22"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7F7F7F" w:themeColor="text1" w:themeTint="80"/>
                <w:kern w:val="24"/>
                <w:sz w:val="16"/>
                <w:szCs w:val="36"/>
              </w:rPr>
              <w:t>Medium</w:t>
            </w:r>
          </w:p>
        </w:tc>
        <w:tc>
          <w:tcPr>
            <w:tcW w:w="2562" w:type="dxa"/>
          </w:tcPr>
          <w:p w14:paraId="7F91CB01" w14:textId="26D887DA" w:rsidR="00FB2680" w:rsidRPr="00FB2680" w:rsidRDefault="00FB2680" w:rsidP="00FB2680">
            <w:pPr>
              <w:spacing w:before="120" w:after="120"/>
              <w:jc w:val="center"/>
              <w:rPr>
                <w:rFonts w:ascii="Times New Roman" w:eastAsiaTheme="minorEastAsia" w:hAnsi="Times New Roman"/>
                <w:sz w:val="16"/>
                <w:lang w:eastAsia="zh-CN"/>
              </w:rPr>
            </w:pPr>
            <w:r w:rsidRPr="00FB2680">
              <w:rPr>
                <w:rFonts w:ascii="Times New Roman" w:eastAsiaTheme="minorEastAsia" w:hAnsi="Times New Roman"/>
                <w:color w:val="00B050"/>
                <w:kern w:val="24"/>
                <w:sz w:val="16"/>
                <w:szCs w:val="36"/>
              </w:rPr>
              <w:t>Good</w:t>
            </w:r>
          </w:p>
        </w:tc>
      </w:tr>
    </w:tbl>
    <w:p w14:paraId="19E8985F" w14:textId="7CF05BD4" w:rsidR="00FB2680" w:rsidRDefault="00FB2680" w:rsidP="00FB268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ccording to the above summary, </w:t>
      </w:r>
      <w:r w:rsidR="00A84354">
        <w:rPr>
          <w:rFonts w:ascii="Times New Roman" w:eastAsiaTheme="minorEastAsia" w:hAnsi="Times New Roman"/>
          <w:lang w:eastAsia="zh-CN"/>
        </w:rPr>
        <w:t>960</w:t>
      </w:r>
      <w:r w:rsidR="00C83DAD">
        <w:rPr>
          <w:rFonts w:ascii="Times New Roman" w:eastAsiaTheme="minorEastAsia" w:hAnsi="Times New Roman"/>
          <w:lang w:eastAsia="zh-CN"/>
        </w:rPr>
        <w:t xml:space="preserve"> </w:t>
      </w:r>
      <w:r w:rsidR="00A84354">
        <w:rPr>
          <w:rFonts w:ascii="Times New Roman" w:eastAsiaTheme="minorEastAsia" w:hAnsi="Times New Roman"/>
          <w:lang w:eastAsia="zh-CN"/>
        </w:rPr>
        <w:t xml:space="preserve">KHz </w:t>
      </w:r>
      <w:r w:rsidR="00BA6CCC">
        <w:rPr>
          <w:rFonts w:ascii="Times New Roman" w:eastAsiaTheme="minorEastAsia" w:hAnsi="Times New Roman"/>
          <w:lang w:eastAsia="zh-CN"/>
        </w:rPr>
        <w:t>is</w:t>
      </w:r>
      <w:r w:rsidR="00A84354">
        <w:rPr>
          <w:rFonts w:ascii="Times New Roman" w:eastAsiaTheme="minorEastAsia" w:hAnsi="Times New Roman"/>
          <w:lang w:eastAsia="zh-CN"/>
        </w:rPr>
        <w:t xml:space="preserve"> a good candidate with </w:t>
      </w:r>
      <w:r w:rsidR="00C83DAD">
        <w:rPr>
          <w:rFonts w:ascii="Times New Roman" w:eastAsiaTheme="minorEastAsia" w:hAnsi="Times New Roman"/>
          <w:lang w:eastAsia="zh-CN"/>
        </w:rPr>
        <w:t>balanced</w:t>
      </w:r>
      <w:r w:rsidR="00C83DAD" w:rsidRPr="00A84354">
        <w:rPr>
          <w:rFonts w:ascii="Times New Roman" w:eastAsiaTheme="minorEastAsia" w:hAnsi="Times New Roman"/>
          <w:lang w:eastAsia="zh-CN"/>
        </w:rPr>
        <w:t xml:space="preserve"> </w:t>
      </w:r>
      <w:r w:rsidR="00A84354" w:rsidRPr="00A84354">
        <w:rPr>
          <w:rFonts w:ascii="Times New Roman" w:eastAsiaTheme="minorEastAsia" w:hAnsi="Times New Roman"/>
          <w:lang w:eastAsia="zh-CN"/>
        </w:rPr>
        <w:t xml:space="preserve">consideration </w:t>
      </w:r>
      <w:r w:rsidR="00C83DAD">
        <w:rPr>
          <w:rFonts w:ascii="Times New Roman" w:eastAsiaTheme="minorEastAsia" w:hAnsi="Times New Roman"/>
          <w:lang w:eastAsia="zh-CN"/>
        </w:rPr>
        <w:t>to meet</w:t>
      </w:r>
      <w:r w:rsidR="00C83DAD" w:rsidRPr="00A84354">
        <w:rPr>
          <w:rFonts w:ascii="Times New Roman" w:eastAsiaTheme="minorEastAsia" w:hAnsi="Times New Roman"/>
          <w:lang w:eastAsia="zh-CN"/>
        </w:rPr>
        <w:t xml:space="preserve"> </w:t>
      </w:r>
      <w:r w:rsidR="00A84354" w:rsidRPr="00A84354">
        <w:rPr>
          <w:rFonts w:ascii="Times New Roman" w:eastAsiaTheme="minorEastAsia" w:hAnsi="Times New Roman"/>
          <w:lang w:eastAsia="zh-CN"/>
        </w:rPr>
        <w:t xml:space="preserve">various </w:t>
      </w:r>
      <w:r w:rsidR="00C83DAD">
        <w:rPr>
          <w:rFonts w:ascii="Times New Roman" w:eastAsiaTheme="minorEastAsia" w:hAnsi="Times New Roman"/>
          <w:lang w:eastAsia="zh-CN"/>
        </w:rPr>
        <w:t>requirements</w:t>
      </w:r>
      <w:r w:rsidR="00A84354">
        <w:rPr>
          <w:rFonts w:ascii="Times New Roman" w:eastAsiaTheme="minorEastAsia" w:hAnsi="Times New Roman"/>
          <w:lang w:eastAsia="zh-CN"/>
        </w:rPr>
        <w:t>. Besides, 480</w:t>
      </w:r>
      <w:r w:rsidR="00C83DAD">
        <w:rPr>
          <w:rFonts w:ascii="Times New Roman" w:eastAsiaTheme="minorEastAsia" w:hAnsi="Times New Roman"/>
          <w:lang w:eastAsia="zh-CN"/>
        </w:rPr>
        <w:t xml:space="preserve"> </w:t>
      </w:r>
      <w:r w:rsidR="00A84354">
        <w:rPr>
          <w:rFonts w:ascii="Times New Roman" w:eastAsiaTheme="minorEastAsia" w:hAnsi="Times New Roman"/>
          <w:lang w:eastAsia="zh-CN"/>
        </w:rPr>
        <w:t>KHz could offer good coverage which is beneficial for outdoor scenario while 1920</w:t>
      </w:r>
      <w:r w:rsidR="00C83DAD">
        <w:rPr>
          <w:rFonts w:ascii="Times New Roman" w:eastAsiaTheme="minorEastAsia" w:hAnsi="Times New Roman"/>
          <w:lang w:eastAsia="zh-CN"/>
        </w:rPr>
        <w:t xml:space="preserve"> </w:t>
      </w:r>
      <w:r w:rsidR="00A84354">
        <w:rPr>
          <w:rFonts w:ascii="Times New Roman" w:eastAsiaTheme="minorEastAsia" w:hAnsi="Times New Roman"/>
          <w:lang w:eastAsia="zh-CN"/>
        </w:rPr>
        <w:t xml:space="preserve">KHz provides higher throughput since it works well for higher order modulation. Thus, </w:t>
      </w:r>
      <w:r>
        <w:rPr>
          <w:rFonts w:ascii="Times New Roman" w:eastAsiaTheme="minorEastAsia" w:hAnsi="Times New Roman"/>
          <w:lang w:eastAsia="zh-CN"/>
        </w:rPr>
        <w:t>the following proposal is made for selection of numerology for data channel such as PDSCH/PUSCH:</w:t>
      </w:r>
    </w:p>
    <w:p w14:paraId="0BE67EAD" w14:textId="4C29DF00" w:rsidR="00FB2680" w:rsidRPr="00FB2680" w:rsidRDefault="00FB2680" w:rsidP="00FB2680">
      <w:pPr>
        <w:pStyle w:val="a7"/>
        <w:jc w:val="both"/>
        <w:rPr>
          <w:rFonts w:ascii="Times New Roman" w:eastAsiaTheme="minorEastAsia" w:hAnsi="Times New Roman"/>
          <w:iCs/>
          <w:lang w:eastAsia="zh-CN"/>
        </w:rPr>
      </w:pPr>
      <w:bookmarkStart w:id="14" w:name="_Ref40204953"/>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A5268">
        <w:rPr>
          <w:rFonts w:ascii="Times New Roman" w:hAnsi="Times New Roman"/>
          <w:b/>
          <w:noProof/>
        </w:rPr>
        <w:t>2</w:t>
      </w:r>
      <w:r w:rsidRPr="009D055A">
        <w:rPr>
          <w:rFonts w:ascii="Times New Roman" w:hAnsi="Times New Roman"/>
          <w:b/>
        </w:rPr>
        <w:fldChar w:fldCharType="end"/>
      </w:r>
      <w:r>
        <w:rPr>
          <w:rFonts w:ascii="Times New Roman" w:hAnsi="Times New Roman"/>
          <w:b/>
        </w:rPr>
        <w:t>:</w:t>
      </w:r>
      <w:r w:rsidRPr="00FB2680">
        <w:rPr>
          <w:rFonts w:asciiTheme="minorHAnsi" w:eastAsiaTheme="minorEastAsia" w:hAnsi="Calibri" w:cstheme="minorBidi"/>
          <w:color w:val="000000" w:themeColor="text1"/>
          <w:kern w:val="24"/>
          <w:sz w:val="48"/>
          <w:szCs w:val="48"/>
          <w:lang w:val="en-US"/>
        </w:rPr>
        <w:t xml:space="preserve"> </w:t>
      </w:r>
      <w:r w:rsidRPr="00FB2680">
        <w:rPr>
          <w:rFonts w:ascii="Times New Roman" w:hAnsi="Times New Roman"/>
          <w:b/>
          <w:lang w:val="en-US"/>
        </w:rPr>
        <w:t>For PDSCH/PUSCH SCS, at least 960</w:t>
      </w:r>
      <w:r w:rsidR="00C83DAD">
        <w:rPr>
          <w:rFonts w:ascii="Times New Roman" w:hAnsi="Times New Roman"/>
          <w:b/>
          <w:lang w:val="en-US"/>
        </w:rPr>
        <w:t xml:space="preserve"> </w:t>
      </w:r>
      <w:r w:rsidRPr="00FB2680">
        <w:rPr>
          <w:rFonts w:ascii="Times New Roman" w:hAnsi="Times New Roman"/>
          <w:b/>
          <w:lang w:val="en-US"/>
        </w:rPr>
        <w:t>KHz SCS is supported for data channel</w:t>
      </w:r>
      <w:r w:rsidR="00C83DAD">
        <w:rPr>
          <w:rFonts w:ascii="Times New Roman" w:hAnsi="Times New Roman"/>
          <w:b/>
          <w:lang w:val="en-US"/>
        </w:rPr>
        <w:t>.</w:t>
      </w:r>
      <w:r w:rsidRPr="00FB2680">
        <w:rPr>
          <w:rFonts w:ascii="Times New Roman" w:hAnsi="Times New Roman"/>
          <w:b/>
          <w:lang w:val="en-US"/>
        </w:rPr>
        <w:t xml:space="preserve"> </w:t>
      </w:r>
      <w:r w:rsidR="00C83DAD">
        <w:rPr>
          <w:rFonts w:ascii="Times New Roman" w:hAnsi="Times New Roman"/>
          <w:b/>
          <w:lang w:val="en-US"/>
        </w:rPr>
        <w:t>O</w:t>
      </w:r>
      <w:r w:rsidRPr="00FB2680">
        <w:rPr>
          <w:rFonts w:ascii="Times New Roman" w:hAnsi="Times New Roman"/>
          <w:b/>
          <w:lang w:val="en-US"/>
        </w:rPr>
        <w:t>ne or both of 480</w:t>
      </w:r>
      <w:r w:rsidR="00C83DAD">
        <w:rPr>
          <w:rFonts w:ascii="Times New Roman" w:hAnsi="Times New Roman"/>
          <w:b/>
          <w:lang w:val="en-US"/>
        </w:rPr>
        <w:t xml:space="preserve"> </w:t>
      </w:r>
      <w:r w:rsidRPr="00FB2680">
        <w:rPr>
          <w:rFonts w:ascii="Times New Roman" w:hAnsi="Times New Roman"/>
          <w:b/>
          <w:lang w:val="en-US"/>
        </w:rPr>
        <w:t>KHz and 1920</w:t>
      </w:r>
      <w:r w:rsidR="00C83DAD">
        <w:rPr>
          <w:rFonts w:ascii="Times New Roman" w:hAnsi="Times New Roman"/>
          <w:b/>
          <w:lang w:val="en-US"/>
        </w:rPr>
        <w:t xml:space="preserve"> </w:t>
      </w:r>
      <w:r w:rsidRPr="00FB2680">
        <w:rPr>
          <w:rFonts w:ascii="Times New Roman" w:hAnsi="Times New Roman"/>
          <w:b/>
          <w:lang w:val="en-US"/>
        </w:rPr>
        <w:t xml:space="preserve">KHz SCS </w:t>
      </w:r>
      <w:r w:rsidR="00C83DAD">
        <w:rPr>
          <w:rFonts w:ascii="Times New Roman" w:hAnsi="Times New Roman"/>
          <w:b/>
          <w:lang w:val="en-US"/>
        </w:rPr>
        <w:t>can be</w:t>
      </w:r>
      <w:r w:rsidR="00C83DAD" w:rsidRPr="00FB2680">
        <w:rPr>
          <w:rFonts w:ascii="Times New Roman" w:hAnsi="Times New Roman"/>
          <w:b/>
          <w:lang w:val="en-US"/>
        </w:rPr>
        <w:t xml:space="preserve"> </w:t>
      </w:r>
      <w:r w:rsidRPr="00FB2680">
        <w:rPr>
          <w:rFonts w:ascii="Times New Roman" w:hAnsi="Times New Roman"/>
          <w:b/>
          <w:lang w:val="en-US"/>
        </w:rPr>
        <w:t>supported to serve different use cases</w:t>
      </w:r>
      <w:r>
        <w:rPr>
          <w:rFonts w:ascii="Times New Roman" w:hAnsi="Times New Roman"/>
          <w:b/>
          <w:lang w:val="en-US"/>
        </w:rPr>
        <w:t>.</w:t>
      </w:r>
      <w:bookmarkEnd w:id="14"/>
    </w:p>
    <w:p w14:paraId="3015F7FA" w14:textId="4910E2A4" w:rsidR="009A4488" w:rsidRPr="009A4488" w:rsidRDefault="005B275E" w:rsidP="009A4488">
      <w:pPr>
        <w:pStyle w:val="20"/>
        <w:rPr>
          <w:rFonts w:eastAsia="宋体"/>
          <w:b w:val="0"/>
          <w:sz w:val="30"/>
          <w:szCs w:val="30"/>
        </w:rPr>
      </w:pPr>
      <w:r>
        <w:rPr>
          <w:rFonts w:eastAsia="宋体"/>
          <w:b w:val="0"/>
          <w:sz w:val="30"/>
          <w:szCs w:val="30"/>
        </w:rPr>
        <w:t xml:space="preserve">Potential </w:t>
      </w:r>
      <w:r w:rsidR="00A84354">
        <w:rPr>
          <w:rFonts w:eastAsia="宋体"/>
          <w:b w:val="0"/>
          <w:sz w:val="30"/>
          <w:szCs w:val="30"/>
        </w:rPr>
        <w:t>issue</w:t>
      </w:r>
      <w:r w:rsidR="001F082E">
        <w:rPr>
          <w:rFonts w:eastAsia="宋体"/>
          <w:b w:val="0"/>
          <w:sz w:val="30"/>
          <w:szCs w:val="30"/>
        </w:rPr>
        <w:t>s</w:t>
      </w:r>
      <w:r>
        <w:rPr>
          <w:rFonts w:eastAsia="宋体"/>
          <w:b w:val="0"/>
          <w:sz w:val="30"/>
          <w:szCs w:val="30"/>
        </w:rPr>
        <w:t xml:space="preserve"> </w:t>
      </w:r>
      <w:r w:rsidR="00A84354">
        <w:rPr>
          <w:rFonts w:eastAsia="宋体"/>
          <w:b w:val="0"/>
          <w:sz w:val="30"/>
          <w:szCs w:val="30"/>
        </w:rPr>
        <w:t>to physical signals/channels</w:t>
      </w:r>
    </w:p>
    <w:p w14:paraId="16CD45C0" w14:textId="3A2DCC23" w:rsidR="009A4488" w:rsidRDefault="009A4488" w:rsidP="00A843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this section, the potential issues to physical signals/channels other than PDSCH/PUSCH are discussed in the following aspects</w:t>
      </w:r>
      <w:r w:rsidR="00AE62CF">
        <w:rPr>
          <w:rFonts w:ascii="Times New Roman" w:eastAsiaTheme="minorEastAsia" w:hAnsi="Times New Roman"/>
          <w:lang w:eastAsia="zh-CN"/>
        </w:rPr>
        <w:t>:</w:t>
      </w:r>
    </w:p>
    <w:p w14:paraId="78668C65" w14:textId="6908589E" w:rsidR="009A4488" w:rsidRPr="009A4488" w:rsidRDefault="009A4488" w:rsidP="00A84354">
      <w:pPr>
        <w:spacing w:before="120" w:after="120"/>
        <w:jc w:val="both"/>
        <w:rPr>
          <w:rFonts w:ascii="Times New Roman" w:eastAsiaTheme="minorEastAsia" w:hAnsi="Times New Roman"/>
          <w:i/>
          <w:u w:val="single"/>
          <w:lang w:eastAsia="zh-CN"/>
        </w:rPr>
      </w:pPr>
      <w:r w:rsidRPr="009A4488">
        <w:rPr>
          <w:rFonts w:ascii="Times New Roman" w:eastAsiaTheme="minorEastAsia" w:hAnsi="Times New Roman"/>
          <w:i/>
          <w:u w:val="single"/>
          <w:lang w:eastAsia="zh-CN"/>
        </w:rPr>
        <w:t>Numerology selection for different signals/channels</w:t>
      </w:r>
    </w:p>
    <w:p w14:paraId="7AE86C33" w14:textId="6EF2B161" w:rsidR="00A84354" w:rsidRDefault="00A84354" w:rsidP="00A843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section 2.1, the main focus is to select applicable numerologies for PDSCH/PUSCH</w:t>
      </w:r>
      <w:r w:rsidR="00BA6CCC">
        <w:rPr>
          <w:rFonts w:ascii="Times New Roman" w:eastAsiaTheme="minorEastAsia" w:hAnsi="Times New Roman"/>
          <w:lang w:eastAsia="zh-CN"/>
        </w:rPr>
        <w:t xml:space="preserve">. </w:t>
      </w:r>
      <w:r w:rsidR="009A4488">
        <w:rPr>
          <w:rFonts w:ascii="Times New Roman" w:eastAsiaTheme="minorEastAsia" w:hAnsi="Times New Roman"/>
          <w:lang w:eastAsia="zh-CN"/>
        </w:rPr>
        <w:t>For other channels such as SSB, PDCCH/PUCCH and etc., there are different requirements and characters which may lead to different SCS selection result. For example, the sync</w:t>
      </w:r>
      <w:r w:rsidR="00C83DAD">
        <w:rPr>
          <w:rFonts w:ascii="Times New Roman" w:eastAsiaTheme="minorEastAsia" w:hAnsi="Times New Roman"/>
          <w:lang w:eastAsia="zh-CN"/>
        </w:rPr>
        <w:t>hronization</w:t>
      </w:r>
      <w:r w:rsidR="009A4488">
        <w:rPr>
          <w:rFonts w:ascii="Times New Roman" w:eastAsiaTheme="minorEastAsia" w:hAnsi="Times New Roman"/>
          <w:lang w:eastAsia="zh-CN"/>
        </w:rPr>
        <w:t xml:space="preserve"> complexity and performance should be considered for SSB SCS selection. With higher </w:t>
      </w:r>
      <w:r w:rsidR="00AE62CF">
        <w:rPr>
          <w:rFonts w:ascii="Times New Roman" w:eastAsiaTheme="minorEastAsia" w:hAnsi="Times New Roman"/>
          <w:lang w:eastAsia="zh-CN"/>
        </w:rPr>
        <w:t>frequency band, the larger frequency offset is foreseen for operation in beyond 52.6</w:t>
      </w:r>
      <w:r w:rsidR="00C83DAD">
        <w:rPr>
          <w:rFonts w:ascii="Times New Roman" w:eastAsiaTheme="minorEastAsia" w:hAnsi="Times New Roman"/>
          <w:lang w:eastAsia="zh-CN"/>
        </w:rPr>
        <w:t xml:space="preserve"> </w:t>
      </w:r>
      <w:r w:rsidR="00AE62CF">
        <w:rPr>
          <w:rFonts w:ascii="Times New Roman" w:eastAsiaTheme="minorEastAsia" w:hAnsi="Times New Roman"/>
          <w:lang w:eastAsia="zh-CN"/>
        </w:rPr>
        <w:t>GHz which will result more frequency sync</w:t>
      </w:r>
      <w:r w:rsidR="00C83DAD">
        <w:rPr>
          <w:rFonts w:ascii="Times New Roman" w:eastAsiaTheme="minorEastAsia" w:hAnsi="Times New Roman"/>
          <w:lang w:eastAsia="zh-CN"/>
        </w:rPr>
        <w:t>hronization</w:t>
      </w:r>
      <w:r w:rsidR="00AE62CF">
        <w:rPr>
          <w:rFonts w:ascii="Times New Roman" w:eastAsiaTheme="minorEastAsia" w:hAnsi="Times New Roman"/>
          <w:lang w:eastAsia="zh-CN"/>
        </w:rPr>
        <w:t xml:space="preserve"> branches with smaller SCS. This should be considered for SSB SCS selection</w:t>
      </w:r>
      <w:r w:rsidR="00185CE0">
        <w:rPr>
          <w:rFonts w:ascii="Times New Roman" w:eastAsiaTheme="minorEastAsia" w:hAnsi="Times New Roman"/>
          <w:lang w:eastAsia="zh-CN"/>
        </w:rPr>
        <w:t xml:space="preserve"> (see more discussion and evaluation in </w:t>
      </w:r>
      <w:r w:rsidR="00C83DAD">
        <w:rPr>
          <w:rFonts w:ascii="Times New Roman" w:eastAsiaTheme="minorEastAsia" w:hAnsi="Times New Roman"/>
          <w:lang w:eastAsia="zh-CN"/>
        </w:rPr>
        <w:t xml:space="preserve">our companion contribution </w:t>
      </w:r>
      <w:r w:rsidR="00185CE0">
        <w:rPr>
          <w:rFonts w:ascii="Times New Roman" w:eastAsiaTheme="minorEastAsia" w:hAnsi="Times New Roman"/>
          <w:lang w:eastAsia="zh-CN"/>
        </w:rPr>
        <w:fldChar w:fldCharType="begin"/>
      </w:r>
      <w:r w:rsidR="00185CE0">
        <w:rPr>
          <w:rFonts w:ascii="Times New Roman" w:eastAsiaTheme="minorEastAsia" w:hAnsi="Times New Roman"/>
          <w:lang w:eastAsia="zh-CN"/>
        </w:rPr>
        <w:instrText xml:space="preserve"> REF _Ref40203847 \r \h </w:instrText>
      </w:r>
      <w:r w:rsidR="00185CE0">
        <w:rPr>
          <w:rFonts w:ascii="Times New Roman" w:eastAsiaTheme="minorEastAsia" w:hAnsi="Times New Roman"/>
          <w:lang w:eastAsia="zh-CN"/>
        </w:rPr>
      </w:r>
      <w:r w:rsidR="00185CE0">
        <w:rPr>
          <w:rFonts w:ascii="Times New Roman" w:eastAsiaTheme="minorEastAsia" w:hAnsi="Times New Roman"/>
          <w:lang w:eastAsia="zh-CN"/>
        </w:rPr>
        <w:fldChar w:fldCharType="separate"/>
      </w:r>
      <w:r w:rsidR="002A5268">
        <w:rPr>
          <w:rFonts w:ascii="Times New Roman" w:eastAsiaTheme="minorEastAsia" w:hAnsi="Times New Roman"/>
          <w:lang w:eastAsia="zh-CN"/>
        </w:rPr>
        <w:t>[2]</w:t>
      </w:r>
      <w:r w:rsidR="00185CE0">
        <w:rPr>
          <w:rFonts w:ascii="Times New Roman" w:eastAsiaTheme="minorEastAsia" w:hAnsi="Times New Roman"/>
          <w:lang w:eastAsia="zh-CN"/>
        </w:rPr>
        <w:fldChar w:fldCharType="end"/>
      </w:r>
      <w:r w:rsidR="00185CE0">
        <w:rPr>
          <w:rFonts w:ascii="Times New Roman" w:eastAsiaTheme="minorEastAsia" w:hAnsi="Times New Roman"/>
          <w:lang w:eastAsia="zh-CN"/>
        </w:rPr>
        <w:t>)</w:t>
      </w:r>
      <w:r w:rsidR="00AE62CF">
        <w:rPr>
          <w:rFonts w:ascii="Times New Roman" w:eastAsiaTheme="minorEastAsia" w:hAnsi="Times New Roman"/>
          <w:lang w:eastAsia="zh-CN"/>
        </w:rPr>
        <w:t xml:space="preserve">. Taking PDCCH as another example, it always uses QPSK and thus lower SCS performs better in this case. Thus, it may use different SCS with PDSCH. </w:t>
      </w:r>
    </w:p>
    <w:p w14:paraId="4541710F" w14:textId="5B8278A0" w:rsidR="00AE62CF" w:rsidRPr="00FB2680" w:rsidRDefault="00AE62CF" w:rsidP="00AE62CF">
      <w:pPr>
        <w:pStyle w:val="a7"/>
        <w:jc w:val="both"/>
        <w:rPr>
          <w:rFonts w:ascii="Times New Roman" w:eastAsiaTheme="minorEastAsia" w:hAnsi="Times New Roman"/>
          <w:iCs/>
          <w:lang w:eastAsia="zh-CN"/>
        </w:rPr>
      </w:pPr>
      <w:bookmarkStart w:id="15" w:name="_Ref40204955"/>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A5268">
        <w:rPr>
          <w:rFonts w:ascii="Times New Roman" w:hAnsi="Times New Roman"/>
          <w:b/>
          <w:noProof/>
        </w:rPr>
        <w:t>3</w:t>
      </w:r>
      <w:r w:rsidRPr="009D055A">
        <w:rPr>
          <w:rFonts w:ascii="Times New Roman" w:hAnsi="Times New Roman"/>
          <w:b/>
        </w:rPr>
        <w:fldChar w:fldCharType="end"/>
      </w:r>
      <w:r>
        <w:rPr>
          <w:rFonts w:ascii="Times New Roman" w:hAnsi="Times New Roman"/>
          <w:b/>
        </w:rPr>
        <w:t>:</w:t>
      </w:r>
      <w:r w:rsidRPr="00FB2680">
        <w:rPr>
          <w:rFonts w:asciiTheme="minorHAnsi" w:eastAsiaTheme="minorEastAsia" w:hAnsi="Calibri" w:cstheme="minorBidi"/>
          <w:color w:val="000000" w:themeColor="text1"/>
          <w:kern w:val="24"/>
          <w:sz w:val="48"/>
          <w:szCs w:val="48"/>
          <w:lang w:val="en-US"/>
        </w:rPr>
        <w:t xml:space="preserve"> </w:t>
      </w:r>
      <w:r>
        <w:rPr>
          <w:rFonts w:ascii="Times New Roman" w:hAnsi="Times New Roman"/>
          <w:b/>
          <w:lang w:val="en-US"/>
        </w:rPr>
        <w:t xml:space="preserve">Numerology selection </w:t>
      </w:r>
      <w:r w:rsidR="00537A54">
        <w:rPr>
          <w:rFonts w:ascii="Times New Roman" w:hAnsi="Times New Roman"/>
          <w:b/>
          <w:lang w:val="en-US"/>
        </w:rPr>
        <w:t>is performed by evaluation of different channels separately considering respective requirements/characters, and study potential required changes to allow mix-numerology operation if needed</w:t>
      </w:r>
      <w:r>
        <w:rPr>
          <w:rFonts w:ascii="Times New Roman" w:hAnsi="Times New Roman"/>
          <w:b/>
          <w:lang w:val="en-US"/>
        </w:rPr>
        <w:t>.</w:t>
      </w:r>
      <w:bookmarkEnd w:id="15"/>
      <w:r w:rsidR="00537A54">
        <w:rPr>
          <w:rFonts w:ascii="Times New Roman" w:hAnsi="Times New Roman"/>
          <w:b/>
          <w:lang w:val="en-US"/>
        </w:rPr>
        <w:t xml:space="preserve"> </w:t>
      </w:r>
    </w:p>
    <w:p w14:paraId="29FE6D10" w14:textId="726B231D" w:rsidR="00537A54" w:rsidRPr="009A4488" w:rsidRDefault="00537A54" w:rsidP="00537A54">
      <w:pPr>
        <w:spacing w:before="120" w:after="120"/>
        <w:jc w:val="both"/>
        <w:rPr>
          <w:rFonts w:ascii="Times New Roman" w:eastAsiaTheme="minorEastAsia" w:hAnsi="Times New Roman"/>
          <w:i/>
          <w:u w:val="single"/>
          <w:lang w:eastAsia="zh-CN"/>
        </w:rPr>
      </w:pPr>
      <w:r>
        <w:rPr>
          <w:rFonts w:ascii="Times New Roman" w:eastAsiaTheme="minorEastAsia" w:hAnsi="Times New Roman"/>
          <w:i/>
          <w:u w:val="single"/>
          <w:lang w:eastAsia="zh-CN"/>
        </w:rPr>
        <w:t>Link budget</w:t>
      </w:r>
      <w:r w:rsidRPr="009A4488">
        <w:rPr>
          <w:rFonts w:ascii="Times New Roman" w:eastAsiaTheme="minorEastAsia" w:hAnsi="Times New Roman"/>
          <w:i/>
          <w:u w:val="single"/>
          <w:lang w:eastAsia="zh-CN"/>
        </w:rPr>
        <w:t xml:space="preserve"> for different signals/channels</w:t>
      </w:r>
    </w:p>
    <w:p w14:paraId="17C8D936" w14:textId="0827AA96" w:rsidR="005B275E" w:rsidRDefault="00537A54" w:rsidP="00A843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we know, the pathloss increases in higher frequency band and the coverage becomes an issue for NR operation in 52.6</w:t>
      </w:r>
      <w:r w:rsidR="00C83DAD">
        <w:rPr>
          <w:rFonts w:ascii="Times New Roman" w:eastAsiaTheme="minorEastAsia" w:hAnsi="Times New Roman"/>
          <w:lang w:eastAsia="zh-CN"/>
        </w:rPr>
        <w:t xml:space="preserve"> </w:t>
      </w:r>
      <w:r>
        <w:rPr>
          <w:rFonts w:ascii="Times New Roman" w:eastAsiaTheme="minorEastAsia" w:hAnsi="Times New Roman"/>
          <w:lang w:eastAsia="zh-CN"/>
        </w:rPr>
        <w:t>GHz</w:t>
      </w:r>
      <w:r w:rsidR="00C83DAD">
        <w:rPr>
          <w:rFonts w:ascii="Times New Roman" w:eastAsiaTheme="minorEastAsia" w:hAnsi="Times New Roman"/>
          <w:lang w:eastAsia="zh-CN"/>
        </w:rPr>
        <w:t xml:space="preserve"> – </w:t>
      </w:r>
      <w:r>
        <w:rPr>
          <w:rFonts w:ascii="Times New Roman" w:eastAsiaTheme="minorEastAsia" w:hAnsi="Times New Roman"/>
          <w:lang w:eastAsia="zh-CN"/>
        </w:rPr>
        <w:t>71</w:t>
      </w:r>
      <w:r w:rsidR="00C83DAD">
        <w:rPr>
          <w:rFonts w:ascii="Times New Roman" w:eastAsiaTheme="minorEastAsia" w:hAnsi="Times New Roman"/>
          <w:lang w:eastAsia="zh-CN"/>
        </w:rPr>
        <w:t xml:space="preserve"> </w:t>
      </w:r>
      <w:r>
        <w:rPr>
          <w:rFonts w:ascii="Times New Roman" w:eastAsiaTheme="minorEastAsia" w:hAnsi="Times New Roman"/>
          <w:lang w:eastAsia="zh-CN"/>
        </w:rPr>
        <w:t xml:space="preserve">GHz. On one hand, the link budget could be used as one factor to determine the applicable </w:t>
      </w:r>
      <w:r>
        <w:rPr>
          <w:rFonts w:ascii="Times New Roman" w:eastAsiaTheme="minorEastAsia" w:hAnsi="Times New Roman"/>
          <w:lang w:eastAsia="zh-CN"/>
        </w:rPr>
        <w:lastRenderedPageBreak/>
        <w:t>numerology for different channels by comparing different candidate numerology. On the other hand, the link budget should be evaluated for the selected numerology to see if there is any coverage problem. The problem lies in two aspects: one is whether the absolute value could meet the requirement of typical use case (e.g. dense urban)</w:t>
      </w:r>
      <w:r w:rsidR="0029726E">
        <w:rPr>
          <w:rFonts w:ascii="Times New Roman" w:eastAsiaTheme="minorEastAsia" w:hAnsi="Times New Roman"/>
          <w:lang w:eastAsia="zh-CN"/>
        </w:rPr>
        <w:t xml:space="preserve"> and the other is whether the link budget for different channels has relatively large gap. If this happens, certain coverage enhancement technique needs to be studied for identified channels with coverage problem.</w:t>
      </w:r>
    </w:p>
    <w:p w14:paraId="71CCDEAB" w14:textId="0BBEFCE2" w:rsidR="0029726E" w:rsidRPr="0029726E" w:rsidRDefault="0029726E" w:rsidP="0029726E">
      <w:pPr>
        <w:pStyle w:val="a7"/>
        <w:jc w:val="both"/>
        <w:rPr>
          <w:rFonts w:ascii="Times New Roman" w:eastAsiaTheme="minorEastAsia" w:hAnsi="Times New Roman"/>
          <w:iCs/>
          <w:lang w:eastAsia="zh-CN"/>
        </w:rPr>
      </w:pPr>
      <w:bookmarkStart w:id="16" w:name="_Ref40204956"/>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A5268">
        <w:rPr>
          <w:rFonts w:ascii="Times New Roman" w:hAnsi="Times New Roman"/>
          <w:b/>
          <w:noProof/>
        </w:rPr>
        <w:t>4</w:t>
      </w:r>
      <w:r w:rsidRPr="009D055A">
        <w:rPr>
          <w:rFonts w:ascii="Times New Roman" w:hAnsi="Times New Roman"/>
          <w:b/>
        </w:rPr>
        <w:fldChar w:fldCharType="end"/>
      </w:r>
      <w:r>
        <w:rPr>
          <w:rFonts w:ascii="Times New Roman" w:hAnsi="Times New Roman"/>
          <w:b/>
        </w:rPr>
        <w:t>:</w:t>
      </w:r>
      <w:r w:rsidRPr="00FB2680">
        <w:rPr>
          <w:rFonts w:asciiTheme="minorHAnsi" w:eastAsiaTheme="minorEastAsia" w:hAnsi="Calibri" w:cstheme="minorBidi"/>
          <w:color w:val="000000" w:themeColor="text1"/>
          <w:kern w:val="24"/>
          <w:sz w:val="48"/>
          <w:szCs w:val="48"/>
          <w:lang w:val="en-US"/>
        </w:rPr>
        <w:t xml:space="preserve"> </w:t>
      </w:r>
      <w:r>
        <w:rPr>
          <w:rFonts w:ascii="Times New Roman" w:hAnsi="Times New Roman"/>
          <w:b/>
          <w:lang w:val="en-US"/>
        </w:rPr>
        <w:t xml:space="preserve">Link budget should be evaluated to </w:t>
      </w:r>
      <w:r w:rsidR="009F7FD1">
        <w:rPr>
          <w:rFonts w:ascii="Times New Roman" w:hAnsi="Times New Roman"/>
          <w:b/>
          <w:lang w:val="en-US"/>
        </w:rPr>
        <w:t>check</w:t>
      </w:r>
      <w:r>
        <w:rPr>
          <w:rFonts w:ascii="Times New Roman" w:hAnsi="Times New Roman"/>
          <w:b/>
          <w:lang w:val="en-US"/>
        </w:rPr>
        <w:t xml:space="preserve"> whether there is coverage problem for different channels/signals, and study potential enhancement for the identified channel(s) with coverage problem if needed.</w:t>
      </w:r>
      <w:bookmarkEnd w:id="16"/>
      <w:r>
        <w:rPr>
          <w:rFonts w:ascii="Times New Roman" w:hAnsi="Times New Roman"/>
          <w:b/>
          <w:lang w:val="en-US"/>
        </w:rPr>
        <w:t xml:space="preserve"> </w:t>
      </w:r>
    </w:p>
    <w:p w14:paraId="4236ED4B" w14:textId="011A8A68" w:rsidR="005621AA" w:rsidRPr="005621AA" w:rsidRDefault="005B275E" w:rsidP="005621AA">
      <w:pPr>
        <w:pStyle w:val="20"/>
        <w:rPr>
          <w:rFonts w:eastAsia="宋体"/>
          <w:b w:val="0"/>
          <w:sz w:val="30"/>
          <w:szCs w:val="30"/>
        </w:rPr>
      </w:pPr>
      <w:r>
        <w:rPr>
          <w:rFonts w:eastAsia="宋体"/>
          <w:b w:val="0"/>
          <w:sz w:val="30"/>
          <w:szCs w:val="30"/>
        </w:rPr>
        <w:t xml:space="preserve">Potential </w:t>
      </w:r>
      <w:r w:rsidR="00A84354">
        <w:rPr>
          <w:rFonts w:eastAsia="宋体"/>
          <w:b w:val="0"/>
          <w:sz w:val="30"/>
          <w:szCs w:val="30"/>
        </w:rPr>
        <w:t>issue</w:t>
      </w:r>
      <w:r w:rsidR="001F082E">
        <w:rPr>
          <w:rFonts w:eastAsia="宋体"/>
          <w:b w:val="0"/>
          <w:sz w:val="30"/>
          <w:szCs w:val="30"/>
        </w:rPr>
        <w:t>s</w:t>
      </w:r>
      <w:r>
        <w:rPr>
          <w:rFonts w:eastAsia="宋体"/>
          <w:b w:val="0"/>
          <w:sz w:val="30"/>
          <w:szCs w:val="30"/>
        </w:rPr>
        <w:t xml:space="preserve"> </w:t>
      </w:r>
      <w:r w:rsidR="001F082E">
        <w:rPr>
          <w:rFonts w:eastAsia="宋体"/>
          <w:b w:val="0"/>
          <w:sz w:val="30"/>
          <w:szCs w:val="30"/>
        </w:rPr>
        <w:t>due to</w:t>
      </w:r>
      <w:r>
        <w:rPr>
          <w:rFonts w:eastAsia="宋体"/>
          <w:b w:val="0"/>
          <w:sz w:val="30"/>
          <w:szCs w:val="30"/>
        </w:rPr>
        <w:t xml:space="preserve"> RF impairments</w:t>
      </w:r>
    </w:p>
    <w:p w14:paraId="70CFC714" w14:textId="338C1398" w:rsidR="000F4BB5" w:rsidRDefault="00BA6CCC"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Rel15/16, phase noise is an identified RF impairment issue for high frequency band, which is already solved by compensation using PTRS. As discussed in section 2.1, using higher SCS could alleviate the problem for operation in frequency above 52.6</w:t>
      </w:r>
      <w:r w:rsidR="00C83DAD">
        <w:rPr>
          <w:rFonts w:ascii="Times New Roman" w:eastAsiaTheme="minorEastAsia" w:hAnsi="Times New Roman"/>
          <w:lang w:eastAsia="zh-CN"/>
        </w:rPr>
        <w:t xml:space="preserve"> </w:t>
      </w:r>
      <w:r>
        <w:rPr>
          <w:rFonts w:ascii="Times New Roman" w:eastAsiaTheme="minorEastAsia" w:hAnsi="Times New Roman"/>
          <w:lang w:eastAsia="zh-CN"/>
        </w:rPr>
        <w:t>GHz by reusing PTRS in FR2. Besides phase noise</w:t>
      </w:r>
      <w:r w:rsidRPr="00BA6CCC">
        <w:rPr>
          <w:rFonts w:ascii="Times New Roman" w:eastAsiaTheme="minorEastAsia" w:hAnsi="Times New Roman"/>
          <w:lang w:eastAsia="zh-CN"/>
        </w:rPr>
        <w:t xml:space="preserve">, </w:t>
      </w:r>
      <w:r>
        <w:rPr>
          <w:rFonts w:ascii="Times New Roman" w:eastAsiaTheme="minorEastAsia" w:hAnsi="Times New Roman"/>
          <w:lang w:eastAsia="zh-CN"/>
        </w:rPr>
        <w:t xml:space="preserve">other </w:t>
      </w:r>
      <w:r w:rsidRPr="00BA6CCC">
        <w:rPr>
          <w:rFonts w:ascii="Times New Roman" w:eastAsiaTheme="minorEastAsia" w:hAnsi="Times New Roman"/>
          <w:lang w:eastAsia="zh-CN"/>
        </w:rPr>
        <w:t xml:space="preserve">RF impairments </w:t>
      </w:r>
      <w:r>
        <w:rPr>
          <w:rFonts w:ascii="Times New Roman" w:eastAsiaTheme="minorEastAsia" w:hAnsi="Times New Roman"/>
          <w:lang w:eastAsia="zh-CN"/>
        </w:rPr>
        <w:t>may also</w:t>
      </w:r>
      <w:r w:rsidRPr="00BA6CCC">
        <w:rPr>
          <w:rFonts w:ascii="Times New Roman" w:eastAsiaTheme="minorEastAsia" w:hAnsi="Times New Roman"/>
          <w:lang w:eastAsia="zh-CN"/>
        </w:rPr>
        <w:t xml:space="preserve"> affect the performance like the PA linear working range, and I/Q imbalance in TX side and/or RX side.</w:t>
      </w:r>
    </w:p>
    <w:p w14:paraId="28A79161" w14:textId="24DB4904" w:rsidR="00BF6D59" w:rsidRPr="00BF6D59" w:rsidRDefault="00BF6D59" w:rsidP="00BA6CCC">
      <w:pPr>
        <w:spacing w:before="120" w:after="120"/>
        <w:jc w:val="both"/>
        <w:rPr>
          <w:rFonts w:ascii="Times New Roman" w:eastAsiaTheme="minorEastAsia" w:hAnsi="Times New Roman"/>
          <w:i/>
          <w:u w:val="single"/>
          <w:lang w:eastAsia="zh-CN"/>
        </w:rPr>
      </w:pPr>
      <w:r w:rsidRPr="00BF6D59">
        <w:rPr>
          <w:rFonts w:ascii="Times New Roman" w:eastAsiaTheme="minorEastAsia" w:hAnsi="Times New Roman"/>
          <w:i/>
          <w:u w:val="single"/>
          <w:lang w:eastAsia="zh-CN"/>
        </w:rPr>
        <w:t>I/Q imbalance</w:t>
      </w:r>
    </w:p>
    <w:p w14:paraId="053813CE" w14:textId="77777777" w:rsidR="00BF6D59" w:rsidRPr="00BF6D59" w:rsidRDefault="00BF6D59" w:rsidP="00BF6D59">
      <w:pPr>
        <w:spacing w:before="120" w:after="120"/>
        <w:jc w:val="both"/>
        <w:rPr>
          <w:rFonts w:ascii="Times New Roman" w:eastAsiaTheme="minorEastAsia" w:hAnsi="Times New Roman"/>
          <w:lang w:eastAsia="zh-CN"/>
        </w:rPr>
      </w:pPr>
      <w:r w:rsidRPr="00BF6D59">
        <w:rPr>
          <w:rFonts w:ascii="Times New Roman" w:eastAsiaTheme="minorEastAsia" w:hAnsi="Times New Roman"/>
          <w:lang w:eastAsia="zh-CN"/>
        </w:rPr>
        <w:t>I/Q imbalance means the gain and phase imbalance between I and Q branches caused by the analog component imperfection in the direct-conversion architecture which is applied in TX side and RX side widely. Below are 2 typical models for I/Q imbalance at RX side.</w:t>
      </w:r>
    </w:p>
    <w:p w14:paraId="535C78DC" w14:textId="77777777" w:rsidR="00BF6D59" w:rsidRPr="00557500" w:rsidRDefault="00BF6D59" w:rsidP="00BF6D59">
      <w:pPr>
        <w:jc w:val="center"/>
      </w:pPr>
      <w:r>
        <w:object w:dxaOrig="4065" w:dyaOrig="2491" w14:anchorId="47709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25.2pt" o:ole="">
            <v:imagedata r:id="rId13" o:title=""/>
          </v:shape>
          <o:OLEObject Type="Embed" ProgID="Visio.Drawing.15" ShapeID="_x0000_i1025" DrawAspect="Content" ObjectID="_1651076799" r:id="rId14"/>
        </w:object>
      </w:r>
    </w:p>
    <w:p w14:paraId="1D958483" w14:textId="5E28EAB2" w:rsidR="00BF6D59" w:rsidRPr="00BF6D59" w:rsidRDefault="00BF6D59" w:rsidP="00BF6D59">
      <w:pPr>
        <w:pStyle w:val="a7"/>
        <w:ind w:firstLine="200"/>
        <w:jc w:val="center"/>
        <w:rPr>
          <w:rFonts w:ascii="Times New Roman" w:hAnsi="Times New Roman"/>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4</w:t>
      </w:r>
      <w:r w:rsidRPr="00BF6D59">
        <w:rPr>
          <w:rFonts w:ascii="Times New Roman" w:hAnsi="Times New Roman"/>
          <w:b/>
          <w:sz w:val="18"/>
        </w:rPr>
        <w:fldChar w:fldCharType="end"/>
      </w:r>
      <w:r w:rsidRPr="00BF6D59">
        <w:rPr>
          <w:rFonts w:ascii="Times New Roman" w:hAnsi="Times New Roman"/>
          <w:b/>
          <w:sz w:val="18"/>
        </w:rPr>
        <w:t xml:space="preserve"> </w:t>
      </w:r>
      <w:r>
        <w:rPr>
          <w:rFonts w:ascii="Times New Roman" w:hAnsi="Times New Roman"/>
          <w:b/>
          <w:sz w:val="18"/>
        </w:rPr>
        <w:t xml:space="preserve">  </w:t>
      </w:r>
      <w:r w:rsidRPr="00BF6D59">
        <w:rPr>
          <w:rFonts w:ascii="Times New Roman" w:hAnsi="Times New Roman"/>
          <w:sz w:val="18"/>
        </w:rPr>
        <w:t>Model 1 for I/Q imbalance at RX side</w:t>
      </w:r>
    </w:p>
    <w:p w14:paraId="0C096159" w14:textId="77777777" w:rsidR="00BF6D59" w:rsidRDefault="00BF6D59" w:rsidP="00BF6D59"/>
    <w:p w14:paraId="5EE838F2" w14:textId="77777777" w:rsidR="00BF6D59" w:rsidRDefault="00BF6D59" w:rsidP="00BF6D59">
      <w:pPr>
        <w:jc w:val="center"/>
      </w:pPr>
      <w:r>
        <w:object w:dxaOrig="4065" w:dyaOrig="2506" w14:anchorId="457DC695">
          <v:shape id="_x0000_i1026" type="#_x0000_t75" style="width:203.5pt;height:125.75pt" o:ole="">
            <v:imagedata r:id="rId15" o:title=""/>
          </v:shape>
          <o:OLEObject Type="Embed" ProgID="Visio.Drawing.15" ShapeID="_x0000_i1026" DrawAspect="Content" ObjectID="_1651076800" r:id="rId16"/>
        </w:object>
      </w:r>
    </w:p>
    <w:p w14:paraId="050972A2" w14:textId="334C8418" w:rsidR="00BF6D59" w:rsidRPr="00BF6D59" w:rsidRDefault="00BF6D59" w:rsidP="00BF6D59">
      <w:pPr>
        <w:pStyle w:val="a7"/>
        <w:ind w:firstLine="200"/>
        <w:jc w:val="center"/>
        <w:rPr>
          <w:rFonts w:ascii="Times New Roman" w:hAnsi="Times New Roman"/>
          <w:b/>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5</w:t>
      </w:r>
      <w:r w:rsidRPr="00BF6D59">
        <w:rPr>
          <w:rFonts w:ascii="Times New Roman" w:hAnsi="Times New Roman"/>
          <w:b/>
          <w:sz w:val="18"/>
        </w:rPr>
        <w:fldChar w:fldCharType="end"/>
      </w:r>
      <w:r w:rsidRPr="00BF6D59">
        <w:rPr>
          <w:rFonts w:ascii="Times New Roman" w:hAnsi="Times New Roman"/>
          <w:b/>
          <w:sz w:val="18"/>
        </w:rPr>
        <w:t xml:space="preserve"> </w:t>
      </w:r>
      <w:r>
        <w:rPr>
          <w:rFonts w:ascii="Times New Roman" w:hAnsi="Times New Roman"/>
          <w:b/>
          <w:sz w:val="18"/>
        </w:rPr>
        <w:t xml:space="preserve">  </w:t>
      </w:r>
      <w:r w:rsidRPr="00BF6D59">
        <w:rPr>
          <w:rFonts w:ascii="Times New Roman" w:hAnsi="Times New Roman"/>
          <w:sz w:val="18"/>
        </w:rPr>
        <w:t>Model 2 for I/Q imbalance at RX side</w:t>
      </w:r>
    </w:p>
    <w:p w14:paraId="6F97C36D" w14:textId="6D257C98" w:rsidR="00BF6D59" w:rsidRPr="00BF6D59" w:rsidRDefault="00BF6D59" w:rsidP="00BF6D59">
      <w:pPr>
        <w:spacing w:before="120" w:after="120"/>
        <w:jc w:val="both"/>
        <w:rPr>
          <w:rFonts w:ascii="Times New Roman" w:eastAsiaTheme="minorEastAsia" w:hAnsi="Times New Roman"/>
          <w:lang w:eastAsia="zh-CN"/>
        </w:rPr>
      </w:pPr>
      <w:r w:rsidRPr="00BF6D59">
        <w:rPr>
          <w:rFonts w:ascii="Times New Roman" w:eastAsiaTheme="minorEastAsia" w:hAnsi="Times New Roman" w:hint="eastAsia"/>
          <w:lang w:eastAsia="zh-CN"/>
        </w:rPr>
        <w:t>F</w:t>
      </w:r>
      <w:r w:rsidRPr="00BF6D59">
        <w:rPr>
          <w:rFonts w:ascii="Times New Roman" w:eastAsiaTheme="minorEastAsia" w:hAnsi="Times New Roman"/>
          <w:lang w:eastAsia="zh-CN"/>
        </w:rPr>
        <w:t>or OFDM based systems, the effect of I/Q imbalance is as below:</w:t>
      </w:r>
    </w:p>
    <w:p w14:paraId="2C312CF4" w14:textId="6FE98879" w:rsidR="00BF6D59" w:rsidRPr="00BF6D59" w:rsidRDefault="00BF6D59" w:rsidP="00BF6D59">
      <w:pPr>
        <w:jc w:val="right"/>
        <w:rPr>
          <w:rFonts w:ascii="Times New Roman" w:eastAsiaTheme="minorEastAsia" w:hAnsi="Times New Roman"/>
          <w:lang w:eastAsia="zh-CN"/>
        </w:rPr>
      </w:pPr>
      <m:oMath>
        <m:r>
          <m:rPr>
            <m:sty m:val="p"/>
          </m:rPr>
          <w:rPr>
            <w:rFonts w:ascii="Cambria Math" w:hAnsi="Cambria Math"/>
          </w:rPr>
          <m:t>Y</m:t>
        </m:r>
        <m:d>
          <m:dPr>
            <m:ctrlPr>
              <w:rPr>
                <w:rFonts w:ascii="Cambria Math" w:hAnsi="Cambria Math"/>
              </w:rPr>
            </m:ctrlPr>
          </m:dPr>
          <m:e>
            <m:r>
              <m:rPr>
                <m:sty m:val="p"/>
              </m:rP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(-k)</m:t>
        </m:r>
      </m:oMath>
      <w:r>
        <w:rPr>
          <w:rFonts w:hint="eastAsia"/>
        </w:rPr>
        <w:t xml:space="preserve"> </w:t>
      </w:r>
      <w:r>
        <w:t xml:space="preserve">                                                 </w:t>
      </w:r>
      <w:r w:rsidRPr="00BF6D59">
        <w:rPr>
          <w:rFonts w:ascii="Times New Roman" w:eastAsiaTheme="minorEastAsia" w:hAnsi="Times New Roman"/>
          <w:lang w:eastAsia="zh-CN"/>
        </w:rPr>
        <w:t xml:space="preserve"> (1)</w:t>
      </w:r>
    </w:p>
    <w:p w14:paraId="759645F5" w14:textId="00D8D15C" w:rsidR="00BF6D59" w:rsidRPr="00BF6D59" w:rsidRDefault="00BF6D59" w:rsidP="00BF6D5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w:t>
      </w:r>
      <w:r w:rsidRPr="00BF6D59">
        <w:rPr>
          <w:rFonts w:ascii="Times New Roman" w:eastAsiaTheme="minorEastAsia" w:hAnsi="Times New Roman"/>
          <w:lang w:eastAsia="zh-CN"/>
        </w:rPr>
        <w:t>here</w:t>
      </w:r>
    </w:p>
    <w:p w14:paraId="2106C67C" w14:textId="77777777" w:rsidR="00BF6D59" w:rsidRPr="00BF6D59" w:rsidRDefault="00BF6D59" w:rsidP="00BF6D59">
      <w:pPr>
        <w:pStyle w:val="ae"/>
        <w:numPr>
          <w:ilvl w:val="0"/>
          <w:numId w:val="15"/>
        </w:numPr>
        <w:ind w:firstLineChars="0"/>
        <w:rPr>
          <w:rFonts w:ascii="Times New Roman" w:hAnsi="Times New Roman"/>
          <w:sz w:val="20"/>
          <w:szCs w:val="20"/>
        </w:rPr>
      </w:pP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k</m:t>
            </m:r>
          </m:e>
        </m:d>
      </m:oMath>
      <w:r w:rsidRPr="00BF6D59">
        <w:rPr>
          <w:rFonts w:ascii="Times New Roman" w:hAnsi="Times New Roman"/>
          <w:sz w:val="20"/>
          <w:szCs w:val="20"/>
        </w:rPr>
        <w:t xml:space="preserve"> is the TX baseband signal on subcarrier k, </w:t>
      </w:r>
      <m:oMath>
        <m:r>
          <m:rPr>
            <m:sty m:val="p"/>
          </m:rPr>
          <w:rPr>
            <w:rFonts w:ascii="Cambria Math" w:hAnsi="Cambria Math"/>
            <w:sz w:val="20"/>
            <w:szCs w:val="20"/>
          </w:rPr>
          <m:t>Y</m:t>
        </m:r>
        <m:d>
          <m:dPr>
            <m:ctrlPr>
              <w:rPr>
                <w:rFonts w:ascii="Cambria Math" w:hAnsi="Cambria Math"/>
                <w:sz w:val="20"/>
                <w:szCs w:val="20"/>
              </w:rPr>
            </m:ctrlPr>
          </m:dPr>
          <m:e>
            <m:r>
              <m:rPr>
                <m:sty m:val="p"/>
              </m:rPr>
              <w:rPr>
                <w:rFonts w:ascii="Cambria Math" w:hAnsi="Cambria Math"/>
                <w:sz w:val="20"/>
                <w:szCs w:val="20"/>
              </w:rPr>
              <m:t>k</m:t>
            </m:r>
          </m:e>
        </m:d>
      </m:oMath>
      <w:r w:rsidRPr="00BF6D59">
        <w:rPr>
          <w:rFonts w:ascii="Times New Roman" w:hAnsi="Times New Roman"/>
          <w:sz w:val="20"/>
          <w:szCs w:val="20"/>
        </w:rPr>
        <w:t xml:space="preserve"> is the RX baseband signal on subcarrier k.</w:t>
      </w:r>
    </w:p>
    <w:p w14:paraId="1BF94DE7" w14:textId="00A97ACE" w:rsidR="00BF6D59" w:rsidRPr="00BF6D59" w:rsidRDefault="006531BA" w:rsidP="00BF6D59">
      <w:pPr>
        <w:pStyle w:val="ae"/>
        <w:numPr>
          <w:ilvl w:val="0"/>
          <w:numId w:val="15"/>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00BF6D59" w:rsidRPr="00BF6D59">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BF6D59">
        <w:rPr>
          <w:rFonts w:ascii="Times New Roman" w:hAnsi="Times New Roman" w:hint="eastAsia"/>
          <w:sz w:val="20"/>
          <w:szCs w:val="20"/>
        </w:rPr>
        <w:t xml:space="preserve"> </w:t>
      </w:r>
      <w:r w:rsidR="00BF6D59">
        <w:rPr>
          <w:rFonts w:ascii="Times New Roman" w:hAnsi="Times New Roman"/>
          <w:sz w:val="20"/>
          <w:szCs w:val="20"/>
        </w:rPr>
        <w:t>is given below:</w:t>
      </w:r>
    </w:p>
    <w:p w14:paraId="0CC844DA" w14:textId="77777777" w:rsidR="00BF6D59" w:rsidRDefault="00BF6D59" w:rsidP="00BF6D59">
      <w:pPr>
        <w:rPr>
          <w:rFonts w:ascii="Times New Roman" w:hAnsi="Times New Roman"/>
          <w:szCs w:val="20"/>
        </w:rPr>
      </w:pPr>
    </w:p>
    <w:p w14:paraId="462E5C00" w14:textId="18E46375" w:rsidR="00BF6D59" w:rsidRPr="00BF6D59" w:rsidRDefault="00BF6D59" w:rsidP="00BF6D59">
      <w:pPr>
        <w:ind w:left="160" w:firstLine="200"/>
        <w:rPr>
          <w:rFonts w:ascii="Times New Roman" w:hAnsi="Times New Roman"/>
          <w:szCs w:val="20"/>
        </w:rPr>
      </w:pPr>
      <w:r w:rsidRPr="00BF6D59">
        <w:rPr>
          <w:rFonts w:ascii="Times New Roman" w:hAnsi="Times New Roman"/>
          <w:szCs w:val="20"/>
        </w:rPr>
        <w:t xml:space="preserve">For model 1, </w:t>
      </w:r>
    </w:p>
    <w:p w14:paraId="7B8C57F8" w14:textId="09E0E2D1" w:rsidR="00BF6D59" w:rsidRPr="00BF6D59" w:rsidRDefault="006531BA" w:rsidP="00BF6D59">
      <w:pPr>
        <w:ind w:leftChars="200" w:left="400"/>
        <w:jc w:val="right"/>
        <w:rPr>
          <w:rFonts w:ascii="Times New Roman" w:hAnsi="Times New Roman"/>
          <w:szCs w:val="20"/>
        </w:rPr>
      </w:pPr>
      <m:oMath>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
                  <m:fPr>
                    <m:ctrlPr>
                      <w:rPr>
                        <w:rFonts w:ascii="Cambria Math" w:hAnsi="Cambria Math"/>
                        <w:i/>
                        <w:szCs w:val="20"/>
                      </w:rPr>
                    </m:ctrlPr>
                  </m:fPr>
                  <m:num>
                    <m:r>
                      <w:rPr>
                        <w:rFonts w:ascii="Cambria Math" w:hAnsi="Cambria Math"/>
                        <w:szCs w:val="20"/>
                      </w:rPr>
                      <m:t>1+g</m:t>
                    </m:r>
                    <m:sSup>
                      <m:sSupPr>
                        <m:ctrlPr>
                          <w:rPr>
                            <w:rFonts w:ascii="Cambria Math" w:hAnsi="Cambria Math"/>
                            <w:i/>
                            <w:szCs w:val="20"/>
                          </w:rPr>
                        </m:ctrlPr>
                      </m:sSupPr>
                      <m:e>
                        <m:r>
                          <w:rPr>
                            <w:rFonts w:ascii="Cambria Math" w:hAnsi="Cambria Math"/>
                            <w:szCs w:val="20"/>
                          </w:rPr>
                          <m:t>e</m:t>
                        </m:r>
                      </m:e>
                      <m:sup>
                        <m:r>
                          <w:rPr>
                            <w:rFonts w:ascii="Cambria Math" w:hAnsi="Cambria Math"/>
                            <w:szCs w:val="20"/>
                          </w:rPr>
                          <m:t>-jφ</m:t>
                        </m:r>
                      </m:sup>
                    </m:sSup>
                  </m:num>
                  <m:den>
                    <m:r>
                      <w:rPr>
                        <w:rFonts w:ascii="Cambria Math" w:hAnsi="Cambria Math"/>
                        <w:szCs w:val="20"/>
                      </w:rPr>
                      <m:t>2</m:t>
                    </m:r>
                  </m:den>
                </m:f>
              </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
                  <m:fPr>
                    <m:ctrlPr>
                      <w:rPr>
                        <w:rFonts w:ascii="Cambria Math" w:hAnsi="Cambria Math"/>
                        <w:i/>
                        <w:szCs w:val="20"/>
                      </w:rPr>
                    </m:ctrlPr>
                  </m:fPr>
                  <m:num>
                    <m:r>
                      <w:rPr>
                        <w:rFonts w:ascii="Cambria Math" w:hAnsi="Cambria Math"/>
                        <w:szCs w:val="20"/>
                      </w:rPr>
                      <m:t>1-g</m:t>
                    </m:r>
                    <m:sSup>
                      <m:sSupPr>
                        <m:ctrlPr>
                          <w:rPr>
                            <w:rFonts w:ascii="Cambria Math" w:hAnsi="Cambria Math"/>
                            <w:i/>
                            <w:szCs w:val="20"/>
                          </w:rPr>
                        </m:ctrlPr>
                      </m:sSupPr>
                      <m:e>
                        <m:r>
                          <w:rPr>
                            <w:rFonts w:ascii="Cambria Math" w:hAnsi="Cambria Math"/>
                            <w:szCs w:val="20"/>
                          </w:rPr>
                          <m:t>e</m:t>
                        </m:r>
                      </m:e>
                      <m:sup>
                        <m:r>
                          <w:rPr>
                            <w:rFonts w:ascii="Cambria Math" w:hAnsi="Cambria Math"/>
                            <w:szCs w:val="20"/>
                          </w:rPr>
                          <m:t>jφ</m:t>
                        </m:r>
                      </m:sup>
                    </m:sSup>
                  </m:num>
                  <m:den>
                    <m:r>
                      <w:rPr>
                        <w:rFonts w:ascii="Cambria Math" w:hAnsi="Cambria Math"/>
                        <w:szCs w:val="20"/>
                      </w:rPr>
                      <m:t>2</m:t>
                    </m:r>
                  </m:den>
                </m:f>
              </m:e>
            </m:eqArr>
          </m:e>
        </m:d>
      </m:oMath>
      <w:r w:rsidR="00BF6D59" w:rsidRPr="00BF6D59">
        <w:rPr>
          <w:rFonts w:ascii="Times New Roman" w:hAnsi="Times New Roman"/>
          <w:szCs w:val="20"/>
        </w:rPr>
        <w:t xml:space="preserve">                                 </w:t>
      </w:r>
      <w:r w:rsidR="00BF6D59">
        <w:rPr>
          <w:rFonts w:ascii="Times New Roman" w:hAnsi="Times New Roman"/>
          <w:szCs w:val="20"/>
        </w:rPr>
        <w:t xml:space="preserve">                                       </w:t>
      </w:r>
      <w:r w:rsidR="00BF6D59" w:rsidRPr="00BF6D59">
        <w:rPr>
          <w:rFonts w:ascii="Times New Roman" w:hAnsi="Times New Roman"/>
          <w:szCs w:val="20"/>
        </w:rPr>
        <w:t>(2)</w:t>
      </w:r>
    </w:p>
    <w:p w14:paraId="5217BB7B" w14:textId="77777777" w:rsidR="00BF6D59" w:rsidRPr="00BF6D59" w:rsidRDefault="00BF6D59" w:rsidP="00BF6D59">
      <w:pPr>
        <w:ind w:leftChars="200" w:left="400"/>
        <w:rPr>
          <w:rFonts w:ascii="Times New Roman" w:hAnsi="Times New Roman"/>
          <w:szCs w:val="20"/>
        </w:rPr>
      </w:pPr>
      <w:r w:rsidRPr="00BF6D59">
        <w:rPr>
          <w:rFonts w:ascii="Times New Roman" w:hAnsi="Times New Roman"/>
          <w:szCs w:val="20"/>
        </w:rPr>
        <w:t>For model 2,</w:t>
      </w:r>
    </w:p>
    <w:p w14:paraId="73803738" w14:textId="7CB644DB" w:rsidR="00BF6D59" w:rsidRPr="00BF6D59" w:rsidRDefault="006531BA" w:rsidP="00BF6D59">
      <w:pPr>
        <w:ind w:leftChars="200" w:left="400"/>
        <w:jc w:val="right"/>
        <w:rPr>
          <w:rFonts w:ascii="Times New Roman" w:hAnsi="Times New Roman"/>
          <w:szCs w:val="20"/>
        </w:rPr>
      </w:pPr>
      <m:oMath>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r>
                      <w:rPr>
                        <w:rFonts w:ascii="Cambria Math" w:hAnsi="Cambria Math"/>
                        <w:szCs w:val="20"/>
                      </w:rPr>
                      <m:t>+</m:t>
                    </m:r>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e>
                </m:d>
              </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r>
                      <w:rPr>
                        <w:rFonts w:ascii="Cambria Math" w:hAnsi="Cambria Math"/>
                        <w:szCs w:val="20"/>
                      </w:rPr>
                      <m:t>-</m:t>
                    </m:r>
                    <m:d>
                      <m:dPr>
                        <m:ctrlPr>
                          <w:rPr>
                            <w:rFonts w:ascii="Cambria Math" w:hAnsi="Cambria Math"/>
                            <w:i/>
                            <w:szCs w:val="20"/>
                          </w:rPr>
                        </m:ctrlPr>
                      </m:dPr>
                      <m:e>
                        <m:r>
                          <w:rPr>
                            <w:rFonts w:ascii="Cambria Math" w:hAnsi="Cambria Math"/>
                            <w:szCs w:val="20"/>
                          </w:rPr>
                          <m:t>1-</m:t>
                        </m:r>
                        <m:f>
                          <m:fPr>
                            <m:ctrlPr>
                              <w:rPr>
                                <w:rFonts w:ascii="Cambria Math" w:hAnsi="Cambria Math"/>
                                <w:i/>
                                <w:szCs w:val="20"/>
                              </w:rPr>
                            </m:ctrlPr>
                          </m:fPr>
                          <m:num>
                            <m:r>
                              <w:rPr>
                                <w:rFonts w:ascii="Cambria Math" w:hAnsi="Cambria Math"/>
                                <w:szCs w:val="20"/>
                              </w:rPr>
                              <m:t>ε</m:t>
                            </m:r>
                          </m:num>
                          <m:den>
                            <m:r>
                              <w:rPr>
                                <w:rFonts w:ascii="Cambria Math" w:hAnsi="Cambria Math"/>
                                <w:szCs w:val="20"/>
                              </w:rPr>
                              <m:t>2</m:t>
                            </m:r>
                          </m:den>
                        </m:f>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θ</m:t>
                            </m:r>
                          </m:num>
                          <m:den>
                            <m:r>
                              <w:rPr>
                                <w:rFonts w:ascii="Cambria Math" w:hAnsi="Cambria Math"/>
                                <w:szCs w:val="20"/>
                              </w:rPr>
                              <m:t>2</m:t>
                            </m:r>
                          </m:den>
                        </m:f>
                      </m:sup>
                    </m:sSup>
                  </m:e>
                </m:d>
              </m:e>
            </m:eqArr>
          </m:e>
        </m:d>
      </m:oMath>
      <w:r w:rsidR="00BF6D59" w:rsidRPr="00BF6D59">
        <w:rPr>
          <w:rFonts w:ascii="Times New Roman" w:hAnsi="Times New Roman"/>
          <w:szCs w:val="20"/>
        </w:rPr>
        <w:t xml:space="preserve">                            </w:t>
      </w:r>
      <w:r w:rsidR="00BF6D59">
        <w:rPr>
          <w:rFonts w:ascii="Times New Roman" w:hAnsi="Times New Roman"/>
          <w:szCs w:val="20"/>
        </w:rPr>
        <w:t xml:space="preserve">                          </w:t>
      </w:r>
      <w:r w:rsidR="00BF6D59" w:rsidRPr="00BF6D59">
        <w:rPr>
          <w:rFonts w:ascii="Times New Roman" w:hAnsi="Times New Roman"/>
          <w:szCs w:val="20"/>
        </w:rPr>
        <w:t>(3)</w:t>
      </w:r>
    </w:p>
    <w:p w14:paraId="18D361DF" w14:textId="77777777" w:rsidR="00BF6D59" w:rsidRPr="00BF6D59" w:rsidRDefault="00BF6D59" w:rsidP="00BF6D59">
      <w:pPr>
        <w:ind w:leftChars="200" w:left="400"/>
        <w:jc w:val="right"/>
        <w:rPr>
          <w:rFonts w:ascii="Times New Roman" w:hAnsi="Times New Roman"/>
          <w:szCs w:val="20"/>
        </w:rPr>
      </w:pPr>
    </w:p>
    <w:p w14:paraId="41558026" w14:textId="7A061301" w:rsidR="00BF6D59" w:rsidRPr="00BF6D59" w:rsidRDefault="00BF6D59" w:rsidP="00D075F6">
      <w:pPr>
        <w:spacing w:before="120" w:after="120"/>
        <w:jc w:val="both"/>
        <w:rPr>
          <w:rFonts w:ascii="Times New Roman" w:eastAsiaTheme="minorEastAsia" w:hAnsi="Times New Roman"/>
          <w:szCs w:val="20"/>
          <w:lang w:eastAsia="zh-CN"/>
        </w:rPr>
      </w:pPr>
      <w:r w:rsidRPr="00BF6D59">
        <w:rPr>
          <w:rFonts w:ascii="Times New Roman" w:eastAsiaTheme="minorEastAsia" w:hAnsi="Times New Roman"/>
          <w:szCs w:val="20"/>
          <w:lang w:eastAsia="zh-CN"/>
        </w:rPr>
        <w:t xml:space="preserve">From equation (1),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K</m:t>
            </m:r>
          </m:e>
          <m:sub>
            <m:r>
              <m:rPr>
                <m:sty m:val="p"/>
              </m:rPr>
              <w:rPr>
                <w:rFonts w:ascii="Cambria Math" w:eastAsiaTheme="minorEastAsia" w:hAnsi="Cambria Math"/>
                <w:szCs w:val="20"/>
                <w:lang w:eastAsia="zh-CN"/>
              </w:rPr>
              <m:t>1</m:t>
            </m:r>
          </m:sub>
        </m:sSub>
        <m:r>
          <w:rPr>
            <w:rFonts w:ascii="Cambria Math" w:eastAsiaTheme="minorEastAsia" w:hAnsi="Cambria Math"/>
            <w:szCs w:val="20"/>
            <w:lang w:eastAsia="zh-CN"/>
          </w:rPr>
          <m:t>X</m:t>
        </m:r>
        <m:d>
          <m:dPr>
            <m:ctrlPr>
              <w:rPr>
                <w:rFonts w:ascii="Cambria Math" w:eastAsiaTheme="minorEastAsia" w:hAnsi="Cambria Math"/>
                <w:szCs w:val="20"/>
                <w:lang w:eastAsia="zh-CN"/>
              </w:rPr>
            </m:ctrlPr>
          </m:dPr>
          <m:e>
            <m:r>
              <w:rPr>
                <w:rFonts w:ascii="Cambria Math" w:eastAsiaTheme="minorEastAsia" w:hAnsi="Cambria Math"/>
                <w:szCs w:val="20"/>
                <w:lang w:eastAsia="zh-CN"/>
              </w:rPr>
              <m:t>k</m:t>
            </m:r>
          </m:e>
        </m:d>
      </m:oMath>
      <w:r w:rsidRPr="00BF6D59">
        <w:rPr>
          <w:rFonts w:ascii="Times New Roman" w:eastAsiaTheme="minorEastAsia" w:hAnsi="Times New Roman"/>
          <w:szCs w:val="20"/>
          <w:lang w:eastAsia="zh-CN"/>
        </w:rPr>
        <w:t xml:space="preserve"> is the desired signal while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K</m:t>
            </m:r>
          </m:e>
          <m:sub>
            <m:r>
              <m:rPr>
                <m:sty m:val="p"/>
              </m:rPr>
              <w:rPr>
                <w:rFonts w:ascii="Cambria Math" w:eastAsiaTheme="minorEastAsia" w:hAnsi="Cambria Math"/>
                <w:szCs w:val="20"/>
                <w:lang w:eastAsia="zh-CN"/>
              </w:rPr>
              <m:t>2</m:t>
            </m:r>
          </m:sub>
        </m:sSub>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X</m:t>
            </m:r>
          </m:e>
          <m:sup>
            <m:r>
              <m:rPr>
                <m:sty m:val="p"/>
              </m:rPr>
              <w:rPr>
                <w:rFonts w:ascii="Cambria Math" w:eastAsiaTheme="minorEastAsia" w:hAnsi="Cambria Math"/>
                <w:szCs w:val="20"/>
                <w:lang w:eastAsia="zh-CN"/>
              </w:rPr>
              <m:t>*</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k</m:t>
        </m:r>
        <m:r>
          <m:rPr>
            <m:sty m:val="p"/>
          </m:rPr>
          <w:rPr>
            <w:rFonts w:ascii="Cambria Math" w:eastAsiaTheme="minorEastAsia" w:hAnsi="Cambria Math"/>
            <w:szCs w:val="20"/>
            <w:lang w:eastAsia="zh-CN"/>
          </w:rPr>
          <m:t>)</m:t>
        </m:r>
      </m:oMath>
      <w:r w:rsidRPr="00BF6D59">
        <w:rPr>
          <w:rFonts w:ascii="Times New Roman" w:eastAsiaTheme="minorEastAsia" w:hAnsi="Times New Roman"/>
          <w:szCs w:val="20"/>
          <w:lang w:eastAsia="zh-CN"/>
        </w:rPr>
        <w:t xml:space="preserve"> is the undesired signal, i.e. image signal.</w:t>
      </w:r>
    </w:p>
    <w:p w14:paraId="08220368" w14:textId="77777777" w:rsidR="00BF6D59" w:rsidRPr="00BF6D59" w:rsidRDefault="00BF6D59" w:rsidP="00D075F6">
      <w:pPr>
        <w:spacing w:afterLines="50" w:after="120"/>
        <w:jc w:val="both"/>
        <w:rPr>
          <w:rFonts w:ascii="Times New Roman" w:hAnsi="Times New Roman"/>
          <w:szCs w:val="20"/>
        </w:rPr>
      </w:pPr>
      <w:r w:rsidRPr="00BF6D59">
        <w:rPr>
          <w:rFonts w:ascii="Times New Roman" w:hAnsi="Times New Roman"/>
          <w:szCs w:val="20"/>
        </w:rPr>
        <w:t>The degree of I/Q imbalance is expressed by ‘sideband suppression’:</w:t>
      </w:r>
    </w:p>
    <w:p w14:paraId="1BE9673A" w14:textId="7091E19E" w:rsidR="00BF6D59" w:rsidRPr="00AC3346" w:rsidRDefault="00BF6D59" w:rsidP="00BF6D59">
      <w:pPr>
        <w:ind w:leftChars="200" w:left="400"/>
        <w:jc w:val="right"/>
        <w:rPr>
          <w:rFonts w:ascii="Times New Roman" w:hAnsi="Times New Roman"/>
          <w:szCs w:val="20"/>
        </w:rPr>
      </w:pPr>
      <m:oMath>
        <m:r>
          <m:rPr>
            <m:sty m:val="p"/>
          </m:rPr>
          <w:rPr>
            <w:rFonts w:ascii="Cambria Math" w:hAnsi="Cambria Math"/>
            <w:szCs w:val="20"/>
          </w:rPr>
          <m:t>sidebandSuppression_Linear= abs(</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num>
          <m:den>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den>
        </m:f>
        <m:r>
          <w:rPr>
            <w:rFonts w:ascii="Cambria Math" w:hAnsi="Cambria Math"/>
            <w:szCs w:val="20"/>
          </w:rPr>
          <m:t>)^2</m:t>
        </m:r>
      </m:oMath>
      <w:r w:rsidRPr="00AC3346">
        <w:rPr>
          <w:rFonts w:ascii="Times New Roman" w:hAnsi="Times New Roman"/>
          <w:szCs w:val="20"/>
        </w:rPr>
        <w:t xml:space="preserve">                                                       (4)</w:t>
      </w:r>
    </w:p>
    <w:p w14:paraId="6429E99F" w14:textId="77777777" w:rsidR="00BF6D59" w:rsidRPr="00AC3346" w:rsidRDefault="00BF6D59" w:rsidP="00BF6D59">
      <w:pPr>
        <w:rPr>
          <w:rFonts w:ascii="Times New Roman" w:hAnsi="Times New Roman"/>
          <w:szCs w:val="20"/>
        </w:rPr>
      </w:pPr>
      <w:r w:rsidRPr="00AC3346">
        <w:rPr>
          <w:rFonts w:ascii="Times New Roman" w:hAnsi="Times New Roman"/>
          <w:szCs w:val="20"/>
        </w:rPr>
        <w:t xml:space="preserve">or </w:t>
      </w:r>
    </w:p>
    <w:p w14:paraId="560ECFBF" w14:textId="045200D3" w:rsidR="00BF6D59" w:rsidRPr="00BF6D59" w:rsidRDefault="006B6738" w:rsidP="00BF6D59">
      <w:pPr>
        <w:ind w:leftChars="200" w:left="400"/>
        <w:jc w:val="right"/>
        <w:rPr>
          <w:rFonts w:ascii="Times New Roman" w:hAnsi="Times New Roman"/>
          <w:szCs w:val="20"/>
        </w:rPr>
      </w:pPr>
      <m:oMath>
        <m:r>
          <m:rPr>
            <m:sty m:val="p"/>
          </m:rPr>
          <w:rPr>
            <w:rFonts w:ascii="Cambria Math" w:hAnsi="Cambria Math"/>
            <w:szCs w:val="20"/>
          </w:rPr>
          <m:t>sidebandSuppression_dBc=10*log10(abs(</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num>
          <m:den>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den>
        </m:f>
        <m:r>
          <w:rPr>
            <w:rFonts w:ascii="Cambria Math" w:hAnsi="Cambria Math"/>
            <w:szCs w:val="20"/>
          </w:rPr>
          <m:t>)^2)</m:t>
        </m:r>
      </m:oMath>
      <w:r w:rsidR="00BF6D59" w:rsidRPr="00AC3346">
        <w:rPr>
          <w:rFonts w:ascii="Times New Roman" w:hAnsi="Times New Roman"/>
          <w:szCs w:val="20"/>
        </w:rPr>
        <w:t xml:space="preserve">     </w:t>
      </w:r>
      <w:r w:rsidR="00BF6D59" w:rsidRPr="00BF6D59">
        <w:rPr>
          <w:rFonts w:ascii="Times New Roman" w:hAnsi="Times New Roman"/>
          <w:szCs w:val="20"/>
        </w:rPr>
        <w:t xml:space="preserve">                   </w:t>
      </w:r>
      <w:r w:rsidR="00BF6D59">
        <w:rPr>
          <w:rFonts w:ascii="Times New Roman" w:hAnsi="Times New Roman"/>
          <w:szCs w:val="20"/>
        </w:rPr>
        <w:t xml:space="preserve">                   </w:t>
      </w:r>
      <w:r w:rsidR="00BF6D59" w:rsidRPr="00BF6D59">
        <w:rPr>
          <w:rFonts w:ascii="Times New Roman" w:hAnsi="Times New Roman"/>
          <w:szCs w:val="20"/>
        </w:rPr>
        <w:t xml:space="preserve"> (5)</w:t>
      </w:r>
    </w:p>
    <w:p w14:paraId="207B42AC" w14:textId="582D1385" w:rsidR="00BF6D59" w:rsidRPr="00BF6D59" w:rsidRDefault="00BF6D59" w:rsidP="00AC3346">
      <w:pPr>
        <w:spacing w:beforeLines="50" w:before="120" w:afterLines="50" w:after="120"/>
        <w:ind w:right="210"/>
        <w:rPr>
          <w:rFonts w:ascii="Times New Roman" w:hAnsi="Times New Roman"/>
          <w:szCs w:val="20"/>
        </w:rPr>
      </w:pPr>
      <w:r>
        <w:rPr>
          <w:rFonts w:ascii="Times New Roman" w:hAnsi="Times New Roman"/>
          <w:szCs w:val="20"/>
        </w:rPr>
        <w:t>The figure b</w:t>
      </w:r>
      <w:r w:rsidRPr="00BF6D59">
        <w:rPr>
          <w:rFonts w:ascii="Times New Roman" w:hAnsi="Times New Roman"/>
          <w:szCs w:val="20"/>
        </w:rPr>
        <w:t>elow is an example about the sideband suppression.</w:t>
      </w:r>
    </w:p>
    <w:p w14:paraId="33B97922" w14:textId="77777777" w:rsidR="00BF6D59" w:rsidRPr="00BF6D59" w:rsidRDefault="00BF6D59" w:rsidP="00BF6D59">
      <w:pPr>
        <w:ind w:leftChars="200" w:left="400" w:right="210"/>
        <w:jc w:val="center"/>
        <w:rPr>
          <w:rFonts w:ascii="Times New Roman" w:hAnsi="Times New Roman"/>
          <w:szCs w:val="20"/>
        </w:rPr>
      </w:pPr>
      <w:r w:rsidRPr="00BF6D59">
        <w:rPr>
          <w:rFonts w:ascii="Times New Roman" w:hAnsi="Times New Roman"/>
          <w:noProof/>
          <w:szCs w:val="20"/>
          <w:lang w:eastAsia="zh-CN"/>
        </w:rPr>
        <w:drawing>
          <wp:inline distT="0" distB="0" distL="0" distR="0" wp14:anchorId="4B83C0BC" wp14:editId="7344B362">
            <wp:extent cx="2747785" cy="1199981"/>
            <wp:effectExtent l="0" t="0" r="0" b="63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17"/>
                    <a:stretch>
                      <a:fillRect/>
                    </a:stretch>
                  </pic:blipFill>
                  <pic:spPr>
                    <a:xfrm>
                      <a:off x="0" y="0"/>
                      <a:ext cx="2785388" cy="1216402"/>
                    </a:xfrm>
                    <a:prstGeom prst="rect">
                      <a:avLst/>
                    </a:prstGeom>
                  </pic:spPr>
                </pic:pic>
              </a:graphicData>
            </a:graphic>
          </wp:inline>
        </w:drawing>
      </w:r>
    </w:p>
    <w:p w14:paraId="63E1887B" w14:textId="19519663" w:rsidR="00FD34BD" w:rsidRPr="00D075F6" w:rsidRDefault="00BF6D59" w:rsidP="00D075F6">
      <w:pPr>
        <w:pStyle w:val="a7"/>
        <w:ind w:firstLine="200"/>
        <w:jc w:val="center"/>
        <w:rPr>
          <w:rFonts w:ascii="Times New Roman" w:hAnsi="Times New Roman"/>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6</w:t>
      </w:r>
      <w:r w:rsidRPr="00BF6D59">
        <w:rPr>
          <w:rFonts w:ascii="Times New Roman" w:hAnsi="Times New Roman"/>
          <w:b/>
          <w:sz w:val="18"/>
        </w:rPr>
        <w:fldChar w:fldCharType="end"/>
      </w:r>
      <w:r w:rsidRPr="00BF6D59">
        <w:rPr>
          <w:rFonts w:ascii="Times New Roman" w:hAnsi="Times New Roman"/>
          <w:b/>
          <w:sz w:val="18"/>
        </w:rPr>
        <w:t xml:space="preserve">  </w:t>
      </w:r>
      <w:r w:rsidRPr="00BF6D59">
        <w:rPr>
          <w:rFonts w:ascii="Times New Roman" w:hAnsi="Times New Roman"/>
          <w:sz w:val="18"/>
        </w:rPr>
        <w:t>Example about sideband suppression</w:t>
      </w:r>
    </w:p>
    <w:p w14:paraId="5E3DB6AA" w14:textId="2E82CD4B" w:rsidR="00FD34BD" w:rsidRPr="00D075F6" w:rsidRDefault="00FD34BD" w:rsidP="00D075F6">
      <w:pPr>
        <w:spacing w:afterLines="50" w:after="120"/>
        <w:jc w:val="both"/>
        <w:rPr>
          <w:rFonts w:ascii="Times New Roman" w:hAnsi="Times New Roman"/>
          <w:b/>
          <w:szCs w:val="20"/>
        </w:rPr>
      </w:pPr>
      <w:r>
        <w:rPr>
          <w:rFonts w:ascii="Times New Roman" w:eastAsiaTheme="minorEastAsia" w:hAnsi="Times New Roman"/>
          <w:lang w:eastAsia="zh-CN"/>
        </w:rPr>
        <w:t xml:space="preserve">We ran some simulations to evaluate the effect of I/Q imbalance with different sideband suppressions, </w:t>
      </w:r>
      <w:r w:rsidR="003B0BC9">
        <w:rPr>
          <w:rFonts w:ascii="Times New Roman" w:eastAsiaTheme="minorEastAsia" w:hAnsi="Times New Roman"/>
          <w:lang w:eastAsia="zh-CN"/>
        </w:rPr>
        <w:t xml:space="preserve">SCS </w:t>
      </w:r>
      <w:r>
        <w:rPr>
          <w:rFonts w:ascii="Times New Roman" w:eastAsiaTheme="minorEastAsia" w:hAnsi="Times New Roman"/>
          <w:lang w:eastAsia="zh-CN"/>
        </w:rPr>
        <w:t xml:space="preserve">and PDSCH </w:t>
      </w:r>
      <w:r w:rsidR="003B0BC9">
        <w:rPr>
          <w:rFonts w:ascii="Times New Roman" w:eastAsiaTheme="minorEastAsia" w:hAnsi="Times New Roman"/>
          <w:lang w:eastAsia="zh-CN"/>
        </w:rPr>
        <w:t xml:space="preserve">allocation </w:t>
      </w:r>
      <w:r>
        <w:rPr>
          <w:rFonts w:ascii="Times New Roman" w:eastAsiaTheme="minorEastAsia" w:hAnsi="Times New Roman"/>
          <w:lang w:eastAsia="zh-CN"/>
        </w:rPr>
        <w:t xml:space="preserve">in frequency. The simulation parameters are listed in </w:t>
      </w:r>
      <w:r w:rsidR="003B0BC9">
        <w:rPr>
          <w:rFonts w:ascii="Times New Roman" w:eastAsiaTheme="minorEastAsia" w:hAnsi="Times New Roman"/>
          <w:lang w:eastAsia="zh-CN"/>
        </w:rPr>
        <w:t xml:space="preserve">in </w:t>
      </w:r>
      <w:r w:rsidR="00D075F6">
        <w:rPr>
          <w:rFonts w:ascii="Times New Roman" w:eastAsiaTheme="minorEastAsia" w:hAnsi="Times New Roman"/>
          <w:lang w:eastAsia="zh-CN"/>
        </w:rPr>
        <w:fldChar w:fldCharType="begin"/>
      </w:r>
      <w:r w:rsidR="00D075F6">
        <w:rPr>
          <w:rFonts w:ascii="Times New Roman" w:eastAsiaTheme="minorEastAsia" w:hAnsi="Times New Roman"/>
          <w:lang w:eastAsia="zh-CN"/>
        </w:rPr>
        <w:instrText xml:space="preserve"> REF _Ref40463662 \h </w:instrText>
      </w:r>
      <w:r w:rsidR="00D075F6">
        <w:rPr>
          <w:rFonts w:ascii="Times New Roman" w:eastAsiaTheme="minorEastAsia" w:hAnsi="Times New Roman"/>
          <w:lang w:eastAsia="zh-CN"/>
        </w:rPr>
      </w:r>
      <w:r w:rsidR="00D075F6">
        <w:rPr>
          <w:rFonts w:ascii="Times New Roman" w:eastAsiaTheme="minorEastAsia" w:hAnsi="Times New Roman"/>
          <w:lang w:eastAsia="zh-CN"/>
        </w:rPr>
        <w:fldChar w:fldCharType="separate"/>
      </w:r>
      <w:r w:rsidR="002A5268" w:rsidRPr="004F06F9">
        <w:rPr>
          <w:rFonts w:ascii="Times New Roman" w:hAnsi="Times New Roman"/>
          <w:b/>
          <w:sz w:val="18"/>
        </w:rPr>
        <w:t xml:space="preserve">Table </w:t>
      </w:r>
      <w:r w:rsidR="002A5268">
        <w:rPr>
          <w:rFonts w:ascii="Times New Roman" w:hAnsi="Times New Roman"/>
          <w:b/>
          <w:noProof/>
          <w:sz w:val="18"/>
        </w:rPr>
        <w:t>5</w:t>
      </w:r>
      <w:r w:rsidR="00D075F6">
        <w:rPr>
          <w:rFonts w:ascii="Times New Roman" w:eastAsiaTheme="minorEastAsia" w:hAnsi="Times New Roman"/>
          <w:lang w:eastAsia="zh-CN"/>
        </w:rPr>
        <w:fldChar w:fldCharType="end"/>
      </w:r>
      <w:r w:rsidR="00D075F6">
        <w:rPr>
          <w:rFonts w:ascii="Times New Roman" w:eastAsiaTheme="minorEastAsia" w:hAnsi="Times New Roman"/>
          <w:lang w:eastAsia="zh-CN"/>
        </w:rPr>
        <w:t xml:space="preserve"> of </w:t>
      </w:r>
      <w:r w:rsidR="003B0BC9">
        <w:rPr>
          <w:rFonts w:ascii="Times New Roman" w:eastAsiaTheme="minorEastAsia" w:hAnsi="Times New Roman"/>
          <w:lang w:eastAsia="zh-CN"/>
        </w:rPr>
        <w:t>Appendix</w:t>
      </w:r>
      <w:r>
        <w:rPr>
          <w:rFonts w:ascii="Times New Roman" w:eastAsiaTheme="minorEastAsia" w:hAnsi="Times New Roman"/>
          <w:lang w:eastAsia="zh-CN"/>
        </w:rPr>
        <w:t>.</w:t>
      </w:r>
      <w:r w:rsidR="008059C3">
        <w:rPr>
          <w:rFonts w:ascii="Times New Roman" w:eastAsiaTheme="minorEastAsia" w:hAnsi="Times New Roman"/>
          <w:lang w:eastAsia="zh-CN"/>
        </w:rPr>
        <w:t xml:space="preserve"> From these simulation results, we can find that</w:t>
      </w:r>
    </w:p>
    <w:p w14:paraId="7ADB282F" w14:textId="4C00C10D" w:rsidR="008059C3" w:rsidRDefault="008059C3" w:rsidP="00D075F6">
      <w:pPr>
        <w:pStyle w:val="ae"/>
        <w:numPr>
          <w:ilvl w:val="0"/>
          <w:numId w:val="15"/>
        </w:numPr>
        <w:spacing w:afterLines="50" w:after="120"/>
        <w:ind w:firstLineChars="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hen the sideband suppression is -30.44</w:t>
      </w:r>
      <w:r w:rsidR="003B0BC9">
        <w:rPr>
          <w:rFonts w:ascii="Times New Roman" w:eastAsiaTheme="minorEastAsia" w:hAnsi="Times New Roman"/>
        </w:rPr>
        <w:t xml:space="preserve"> </w:t>
      </w:r>
      <w:proofErr w:type="spellStart"/>
      <w:r>
        <w:rPr>
          <w:rFonts w:ascii="Times New Roman" w:eastAsiaTheme="minorEastAsia" w:hAnsi="Times New Roman"/>
        </w:rPr>
        <w:t>dBc</w:t>
      </w:r>
      <w:proofErr w:type="spellEnd"/>
      <w:r>
        <w:rPr>
          <w:rFonts w:ascii="Times New Roman" w:eastAsiaTheme="minorEastAsia" w:hAnsi="Times New Roman"/>
        </w:rPr>
        <w:t xml:space="preserve"> or -</w:t>
      </w:r>
      <w:r w:rsidR="003B0BC9">
        <w:rPr>
          <w:rFonts w:ascii="Times New Roman" w:eastAsiaTheme="minorEastAsia" w:hAnsi="Times New Roman"/>
        </w:rPr>
        <w:t>25</w:t>
      </w:r>
      <w:r>
        <w:rPr>
          <w:rFonts w:ascii="Times New Roman" w:eastAsiaTheme="minorEastAsia" w:hAnsi="Times New Roman"/>
        </w:rPr>
        <w:t>.98</w:t>
      </w:r>
      <w:r w:rsidR="003B0BC9">
        <w:rPr>
          <w:rFonts w:ascii="Times New Roman" w:eastAsiaTheme="minorEastAsia" w:hAnsi="Times New Roman"/>
        </w:rPr>
        <w:t xml:space="preserve"> </w:t>
      </w:r>
      <w:proofErr w:type="spellStart"/>
      <w:r>
        <w:rPr>
          <w:rFonts w:ascii="Times New Roman" w:eastAsiaTheme="minorEastAsia" w:hAnsi="Times New Roman"/>
        </w:rPr>
        <w:t>dBc</w:t>
      </w:r>
      <w:proofErr w:type="spellEnd"/>
      <w:r>
        <w:rPr>
          <w:rFonts w:ascii="Times New Roman" w:eastAsiaTheme="minorEastAsia" w:hAnsi="Times New Roman"/>
        </w:rPr>
        <w:t>, the effect of I/Q imbalance is small, while the effect of I/Q imbalance is severe for sideband suppression of -16.88</w:t>
      </w:r>
      <w:r w:rsidR="003B0BC9">
        <w:rPr>
          <w:rFonts w:ascii="Times New Roman" w:eastAsiaTheme="minorEastAsia" w:hAnsi="Times New Roman"/>
        </w:rPr>
        <w:t xml:space="preserve"> </w:t>
      </w:r>
      <w:proofErr w:type="spellStart"/>
      <w:r>
        <w:rPr>
          <w:rFonts w:ascii="Times New Roman" w:eastAsiaTheme="minorEastAsia" w:hAnsi="Times New Roman"/>
        </w:rPr>
        <w:t>dBc</w:t>
      </w:r>
      <w:proofErr w:type="spellEnd"/>
      <w:r>
        <w:rPr>
          <w:rFonts w:ascii="Times New Roman" w:eastAsiaTheme="minorEastAsia" w:hAnsi="Times New Roman"/>
        </w:rPr>
        <w:t>.</w:t>
      </w:r>
    </w:p>
    <w:p w14:paraId="0694FB75" w14:textId="69E1F5CE" w:rsidR="008059C3" w:rsidRPr="008059C3" w:rsidRDefault="008059C3" w:rsidP="00D075F6">
      <w:pPr>
        <w:pStyle w:val="ae"/>
        <w:numPr>
          <w:ilvl w:val="0"/>
          <w:numId w:val="15"/>
        </w:numPr>
        <w:spacing w:afterLines="50" w:after="120"/>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w:t>
      </w:r>
      <w:r w:rsidRPr="008059C3">
        <w:rPr>
          <w:rFonts w:ascii="Times New Roman" w:eastAsiaTheme="minorEastAsia" w:hAnsi="Times New Roman"/>
        </w:rPr>
        <w:t xml:space="preserve"> </w:t>
      </w:r>
      <w:r>
        <w:rPr>
          <w:rFonts w:ascii="Times New Roman" w:eastAsiaTheme="minorEastAsia" w:hAnsi="Times New Roman"/>
        </w:rPr>
        <w:t>effect of I/Q imbalance on high modulation order is more severe than low modulation order.</w:t>
      </w:r>
    </w:p>
    <w:p w14:paraId="0CEF7ED8" w14:textId="28481406" w:rsidR="00FD34BD" w:rsidRDefault="00FD34BD" w:rsidP="00FD34BD">
      <w:pPr>
        <w:spacing w:afterLines="50" w:after="120"/>
        <w:jc w:val="center"/>
        <w:rPr>
          <w:rFonts w:ascii="Times New Roman" w:hAnsi="Times New Roman"/>
          <w:szCs w:val="20"/>
        </w:rPr>
      </w:pPr>
      <w:r w:rsidRPr="00FD34BD">
        <w:rPr>
          <w:rFonts w:ascii="Times New Roman" w:hAnsi="Times New Roman"/>
          <w:noProof/>
          <w:szCs w:val="20"/>
          <w:lang w:eastAsia="zh-CN"/>
        </w:rPr>
        <w:drawing>
          <wp:inline distT="0" distB="0" distL="0" distR="0" wp14:anchorId="7034FC73" wp14:editId="6978F28E">
            <wp:extent cx="3670852" cy="24626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97841" cy="2480746"/>
                    </a:xfrm>
                    <a:prstGeom prst="rect">
                      <a:avLst/>
                    </a:prstGeom>
                    <a:noFill/>
                    <a:ln>
                      <a:noFill/>
                    </a:ln>
                    <a:effectLst/>
                    <a:extLst/>
                  </pic:spPr>
                </pic:pic>
              </a:graphicData>
            </a:graphic>
          </wp:inline>
        </w:drawing>
      </w:r>
    </w:p>
    <w:p w14:paraId="246452A6" w14:textId="514FCA0A" w:rsidR="00FD34BD" w:rsidRDefault="00FD34BD" w:rsidP="00FD34BD">
      <w:pPr>
        <w:spacing w:before="120" w:after="120"/>
        <w:jc w:val="center"/>
        <w:rPr>
          <w:rFonts w:ascii="Times New Roman" w:eastAsiaTheme="minorEastAsia" w:hAnsi="Times New Roman"/>
          <w:lang w:eastAsia="zh-CN"/>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7</w:t>
      </w:r>
      <w:r w:rsidRPr="00BF6D59">
        <w:rPr>
          <w:rFonts w:ascii="Times New Roman" w:hAnsi="Times New Roman"/>
          <w:b/>
          <w:sz w:val="18"/>
        </w:rPr>
        <w:fldChar w:fldCharType="end"/>
      </w:r>
      <w:r w:rsidRPr="00BF6D59">
        <w:rPr>
          <w:rFonts w:ascii="Times New Roman" w:hAnsi="Times New Roman"/>
          <w:b/>
          <w:sz w:val="18"/>
        </w:rPr>
        <w:t xml:space="preserve">  </w:t>
      </w:r>
      <w:r w:rsidRPr="008059C3">
        <w:rPr>
          <w:rFonts w:ascii="Times New Roman" w:hAnsi="Times New Roman"/>
          <w:sz w:val="18"/>
        </w:rPr>
        <w:t xml:space="preserve">I/Q </w:t>
      </w:r>
      <w:r w:rsidR="008059C3" w:rsidRPr="008059C3">
        <w:rPr>
          <w:rFonts w:ascii="Times New Roman" w:hAnsi="Times New Roman"/>
          <w:sz w:val="18"/>
        </w:rPr>
        <w:t>imbalance effect (</w:t>
      </w:r>
      <w:r w:rsidRPr="00FD34BD">
        <w:rPr>
          <w:rFonts w:ascii="Times New Roman" w:hAnsi="Times New Roman"/>
          <w:sz w:val="18"/>
        </w:rPr>
        <w:t>SCS = 480</w:t>
      </w:r>
      <w:r w:rsidR="003B0BC9">
        <w:rPr>
          <w:rFonts w:ascii="Times New Roman" w:hAnsi="Times New Roman"/>
          <w:sz w:val="18"/>
        </w:rPr>
        <w:t xml:space="preserve"> </w:t>
      </w:r>
      <w:r w:rsidRPr="00FD34BD">
        <w:rPr>
          <w:rFonts w:ascii="Times New Roman" w:hAnsi="Times New Roman"/>
          <w:sz w:val="18"/>
        </w:rPr>
        <w:t>kHz, PDSCH BW = 2GHz</w:t>
      </w:r>
      <w:r w:rsidR="008059C3">
        <w:rPr>
          <w:rFonts w:ascii="Times New Roman" w:hAnsi="Times New Roman"/>
          <w:sz w:val="18"/>
        </w:rPr>
        <w:t>)</w:t>
      </w:r>
    </w:p>
    <w:p w14:paraId="19F19A25" w14:textId="52403510" w:rsidR="00FD34BD" w:rsidRDefault="008059C3" w:rsidP="00FD34BD">
      <w:pPr>
        <w:spacing w:afterLines="50" w:after="120"/>
        <w:jc w:val="center"/>
        <w:rPr>
          <w:rFonts w:ascii="Times New Roman" w:hAnsi="Times New Roman"/>
          <w:szCs w:val="20"/>
        </w:rPr>
      </w:pPr>
      <w:r w:rsidRPr="008059C3">
        <w:rPr>
          <w:rFonts w:ascii="Times New Roman" w:hAnsi="Times New Roman"/>
          <w:noProof/>
          <w:szCs w:val="20"/>
          <w:lang w:eastAsia="zh-CN"/>
        </w:rPr>
        <w:drawing>
          <wp:inline distT="0" distB="0" distL="0" distR="0" wp14:anchorId="044097CF" wp14:editId="7D2805CB">
            <wp:extent cx="3769692" cy="2406868"/>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91289" cy="2420657"/>
                    </a:xfrm>
                    <a:prstGeom prst="rect">
                      <a:avLst/>
                    </a:prstGeom>
                    <a:noFill/>
                    <a:ln>
                      <a:noFill/>
                    </a:ln>
                    <a:effectLst/>
                    <a:extLst/>
                  </pic:spPr>
                </pic:pic>
              </a:graphicData>
            </a:graphic>
          </wp:inline>
        </w:drawing>
      </w:r>
    </w:p>
    <w:p w14:paraId="11C752F8" w14:textId="46713DF5" w:rsidR="008059C3" w:rsidRDefault="008059C3" w:rsidP="008059C3">
      <w:pPr>
        <w:spacing w:before="120" w:after="120"/>
        <w:jc w:val="center"/>
        <w:rPr>
          <w:rFonts w:ascii="Times New Roman" w:eastAsiaTheme="minorEastAsia" w:hAnsi="Times New Roman"/>
          <w:lang w:eastAsia="zh-CN"/>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8</w:t>
      </w:r>
      <w:r w:rsidRPr="00BF6D59">
        <w:rPr>
          <w:rFonts w:ascii="Times New Roman" w:hAnsi="Times New Roman"/>
          <w:b/>
          <w:sz w:val="18"/>
        </w:rPr>
        <w:fldChar w:fldCharType="end"/>
      </w:r>
      <w:r w:rsidRPr="00BF6D59">
        <w:rPr>
          <w:rFonts w:ascii="Times New Roman" w:hAnsi="Times New Roman"/>
          <w:b/>
          <w:sz w:val="18"/>
        </w:rPr>
        <w:t xml:space="preserve">  </w:t>
      </w:r>
      <w:r w:rsidRPr="008059C3">
        <w:rPr>
          <w:rFonts w:ascii="Times New Roman" w:hAnsi="Times New Roman"/>
          <w:sz w:val="18"/>
        </w:rPr>
        <w:t>I/Q imbalance effect (SCS = 480</w:t>
      </w:r>
      <w:r w:rsidR="003B0BC9">
        <w:rPr>
          <w:rFonts w:ascii="Times New Roman" w:hAnsi="Times New Roman"/>
          <w:sz w:val="18"/>
        </w:rPr>
        <w:t xml:space="preserve"> </w:t>
      </w:r>
      <w:r w:rsidRPr="008059C3">
        <w:rPr>
          <w:rFonts w:ascii="Times New Roman" w:hAnsi="Times New Roman"/>
          <w:sz w:val="18"/>
        </w:rPr>
        <w:t>kHz, PDSCH BW = 500MHz</w:t>
      </w:r>
      <w:r>
        <w:rPr>
          <w:rFonts w:ascii="Times New Roman" w:hAnsi="Times New Roman"/>
          <w:sz w:val="18"/>
        </w:rPr>
        <w:t>)</w:t>
      </w:r>
    </w:p>
    <w:p w14:paraId="589F6D1F" w14:textId="66E7D675" w:rsidR="008059C3" w:rsidRDefault="008059C3" w:rsidP="00FD34BD">
      <w:pPr>
        <w:spacing w:afterLines="50" w:after="120"/>
        <w:jc w:val="center"/>
        <w:rPr>
          <w:rFonts w:ascii="Times New Roman" w:hAnsi="Times New Roman"/>
          <w:szCs w:val="20"/>
        </w:rPr>
      </w:pPr>
      <w:r w:rsidRPr="008059C3">
        <w:rPr>
          <w:rFonts w:ascii="Times New Roman" w:hAnsi="Times New Roman"/>
          <w:noProof/>
          <w:szCs w:val="20"/>
          <w:lang w:eastAsia="zh-CN"/>
        </w:rPr>
        <w:lastRenderedPageBreak/>
        <w:drawing>
          <wp:inline distT="0" distB="0" distL="0" distR="0" wp14:anchorId="671B2942" wp14:editId="2C64ABE8">
            <wp:extent cx="3868264" cy="2677931"/>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3561" cy="2702367"/>
                    </a:xfrm>
                    <a:prstGeom prst="rect">
                      <a:avLst/>
                    </a:prstGeom>
                    <a:noFill/>
                    <a:ln>
                      <a:noFill/>
                    </a:ln>
                    <a:effectLst/>
                    <a:extLst/>
                  </pic:spPr>
                </pic:pic>
              </a:graphicData>
            </a:graphic>
          </wp:inline>
        </w:drawing>
      </w:r>
    </w:p>
    <w:p w14:paraId="665DB877" w14:textId="1A4FF47D" w:rsidR="008059C3" w:rsidRPr="008059C3" w:rsidRDefault="008059C3" w:rsidP="008059C3">
      <w:pPr>
        <w:spacing w:before="120" w:after="120"/>
        <w:jc w:val="center"/>
        <w:rPr>
          <w:rFonts w:ascii="Times New Roman" w:hAnsi="Times New Roman"/>
          <w:sz w:val="18"/>
        </w:rPr>
      </w:pPr>
      <w:bookmarkStart w:id="17" w:name="OLE_LINK5"/>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9</w:t>
      </w:r>
      <w:r w:rsidRPr="00BF6D59">
        <w:rPr>
          <w:rFonts w:ascii="Times New Roman" w:hAnsi="Times New Roman"/>
          <w:b/>
          <w:sz w:val="18"/>
        </w:rPr>
        <w:fldChar w:fldCharType="end"/>
      </w:r>
      <w:r w:rsidRPr="00BF6D59">
        <w:rPr>
          <w:rFonts w:ascii="Times New Roman" w:hAnsi="Times New Roman"/>
          <w:b/>
          <w:sz w:val="18"/>
        </w:rPr>
        <w:t xml:space="preserve">  </w:t>
      </w:r>
      <w:r w:rsidRPr="008059C3">
        <w:rPr>
          <w:rFonts w:ascii="Times New Roman" w:hAnsi="Times New Roman"/>
          <w:sz w:val="18"/>
        </w:rPr>
        <w:t>I/Q imbalance effect (SCS = 960</w:t>
      </w:r>
      <w:r w:rsidR="003B0BC9">
        <w:rPr>
          <w:rFonts w:ascii="Times New Roman" w:hAnsi="Times New Roman"/>
          <w:sz w:val="18"/>
        </w:rPr>
        <w:t xml:space="preserve"> </w:t>
      </w:r>
      <w:r w:rsidRPr="008059C3">
        <w:rPr>
          <w:rFonts w:ascii="Times New Roman" w:hAnsi="Times New Roman"/>
          <w:sz w:val="18"/>
        </w:rPr>
        <w:t>kHz, PDSCH BW = 2GHz</w:t>
      </w:r>
      <w:r>
        <w:rPr>
          <w:rFonts w:ascii="Times New Roman" w:hAnsi="Times New Roman"/>
          <w:sz w:val="18"/>
        </w:rPr>
        <w:t>)</w:t>
      </w:r>
    </w:p>
    <w:bookmarkEnd w:id="17"/>
    <w:p w14:paraId="3B05C1C0" w14:textId="1854B736" w:rsidR="008059C3" w:rsidRDefault="008059C3" w:rsidP="00FD34BD">
      <w:pPr>
        <w:spacing w:afterLines="50" w:after="120"/>
        <w:jc w:val="center"/>
        <w:rPr>
          <w:rFonts w:ascii="Times New Roman" w:hAnsi="Times New Roman"/>
          <w:szCs w:val="20"/>
        </w:rPr>
      </w:pPr>
      <w:r w:rsidRPr="008059C3">
        <w:rPr>
          <w:rFonts w:ascii="Times New Roman" w:hAnsi="Times New Roman"/>
          <w:noProof/>
          <w:szCs w:val="20"/>
          <w:lang w:eastAsia="zh-CN"/>
        </w:rPr>
        <w:drawing>
          <wp:inline distT="0" distB="0" distL="0" distR="0" wp14:anchorId="0505621F" wp14:editId="252CD8DF">
            <wp:extent cx="3907263" cy="288797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36528" cy="2909609"/>
                    </a:xfrm>
                    <a:prstGeom prst="rect">
                      <a:avLst/>
                    </a:prstGeom>
                    <a:noFill/>
                    <a:ln>
                      <a:noFill/>
                    </a:ln>
                    <a:effectLst/>
                    <a:extLst/>
                  </pic:spPr>
                </pic:pic>
              </a:graphicData>
            </a:graphic>
          </wp:inline>
        </w:drawing>
      </w:r>
    </w:p>
    <w:p w14:paraId="655D4393" w14:textId="53DD0CD1" w:rsidR="008059C3" w:rsidRDefault="008059C3" w:rsidP="008059C3">
      <w:pPr>
        <w:spacing w:before="120" w:after="120"/>
        <w:jc w:val="center"/>
        <w:rPr>
          <w:rFonts w:ascii="Times New Roman" w:hAnsi="Times New Roman"/>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10</w:t>
      </w:r>
      <w:r w:rsidRPr="00BF6D59">
        <w:rPr>
          <w:rFonts w:ascii="Times New Roman" w:hAnsi="Times New Roman"/>
          <w:b/>
          <w:sz w:val="18"/>
        </w:rPr>
        <w:fldChar w:fldCharType="end"/>
      </w:r>
      <w:r w:rsidRPr="00BF6D59">
        <w:rPr>
          <w:rFonts w:ascii="Times New Roman" w:hAnsi="Times New Roman"/>
          <w:b/>
          <w:sz w:val="18"/>
        </w:rPr>
        <w:t xml:space="preserve">  </w:t>
      </w:r>
      <w:r w:rsidRPr="008059C3">
        <w:rPr>
          <w:rFonts w:ascii="Times New Roman" w:hAnsi="Times New Roman"/>
          <w:sz w:val="18"/>
        </w:rPr>
        <w:t>I/Q imbalance effect (SCS = 960</w:t>
      </w:r>
      <w:r w:rsidR="003B0BC9">
        <w:rPr>
          <w:rFonts w:ascii="Times New Roman" w:hAnsi="Times New Roman"/>
          <w:sz w:val="18"/>
        </w:rPr>
        <w:t xml:space="preserve"> </w:t>
      </w:r>
      <w:r w:rsidRPr="008059C3">
        <w:rPr>
          <w:rFonts w:ascii="Times New Roman" w:hAnsi="Times New Roman"/>
          <w:sz w:val="18"/>
        </w:rPr>
        <w:t>kHz, PDSCH BW = 500MHz</w:t>
      </w:r>
      <w:r>
        <w:rPr>
          <w:rFonts w:ascii="Times New Roman" w:hAnsi="Times New Roman"/>
          <w:sz w:val="18"/>
        </w:rPr>
        <w:t>)</w:t>
      </w:r>
    </w:p>
    <w:p w14:paraId="1D766F4A" w14:textId="1FCA6B27" w:rsidR="008059C3" w:rsidRPr="008059C3" w:rsidRDefault="008059C3" w:rsidP="008059C3">
      <w:pPr>
        <w:spacing w:before="120" w:after="120"/>
        <w:jc w:val="center"/>
        <w:rPr>
          <w:rFonts w:ascii="Times New Roman" w:hAnsi="Times New Roman"/>
          <w:sz w:val="18"/>
        </w:rPr>
      </w:pPr>
      <w:r w:rsidRPr="008059C3">
        <w:rPr>
          <w:rFonts w:ascii="Times New Roman" w:hAnsi="Times New Roman"/>
          <w:noProof/>
          <w:sz w:val="18"/>
          <w:lang w:eastAsia="zh-CN"/>
        </w:rPr>
        <w:drawing>
          <wp:inline distT="0" distB="0" distL="0" distR="0" wp14:anchorId="337D7FB3" wp14:editId="0195768C">
            <wp:extent cx="4054216" cy="259523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85334" cy="2615155"/>
                    </a:xfrm>
                    <a:prstGeom prst="rect">
                      <a:avLst/>
                    </a:prstGeom>
                    <a:noFill/>
                    <a:ln>
                      <a:noFill/>
                    </a:ln>
                    <a:effectLst/>
                    <a:extLst/>
                  </pic:spPr>
                </pic:pic>
              </a:graphicData>
            </a:graphic>
          </wp:inline>
        </w:drawing>
      </w:r>
    </w:p>
    <w:p w14:paraId="4A132D99" w14:textId="4A9C9E01" w:rsidR="008059C3" w:rsidRDefault="008059C3" w:rsidP="008059C3">
      <w:pPr>
        <w:spacing w:before="120" w:after="120"/>
        <w:jc w:val="center"/>
        <w:rPr>
          <w:rFonts w:ascii="Times New Roman" w:hAnsi="Times New Roman"/>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11</w:t>
      </w:r>
      <w:r w:rsidRPr="00BF6D59">
        <w:rPr>
          <w:rFonts w:ascii="Times New Roman" w:hAnsi="Times New Roman"/>
          <w:b/>
          <w:sz w:val="18"/>
        </w:rPr>
        <w:fldChar w:fldCharType="end"/>
      </w:r>
      <w:r w:rsidRPr="00BF6D59">
        <w:rPr>
          <w:rFonts w:ascii="Times New Roman" w:hAnsi="Times New Roman"/>
          <w:b/>
          <w:sz w:val="18"/>
        </w:rPr>
        <w:t xml:space="preserve">  </w:t>
      </w:r>
      <w:r w:rsidRPr="008059C3">
        <w:rPr>
          <w:rFonts w:ascii="Times New Roman" w:hAnsi="Times New Roman"/>
          <w:sz w:val="18"/>
        </w:rPr>
        <w:t>I/Q imbalance effect (SCS = 1920</w:t>
      </w:r>
      <w:r w:rsidR="003B0BC9">
        <w:rPr>
          <w:rFonts w:ascii="Times New Roman" w:hAnsi="Times New Roman"/>
          <w:sz w:val="18"/>
        </w:rPr>
        <w:t xml:space="preserve"> </w:t>
      </w:r>
      <w:r w:rsidRPr="008059C3">
        <w:rPr>
          <w:rFonts w:ascii="Times New Roman" w:hAnsi="Times New Roman"/>
          <w:sz w:val="18"/>
        </w:rPr>
        <w:t>kHz, PDSCH BW = 2GHz</w:t>
      </w:r>
      <w:r>
        <w:rPr>
          <w:rFonts w:ascii="Times New Roman" w:hAnsi="Times New Roman"/>
          <w:sz w:val="18"/>
        </w:rPr>
        <w:t>)</w:t>
      </w:r>
    </w:p>
    <w:p w14:paraId="70E6F69D" w14:textId="1D142C2F" w:rsidR="008059C3" w:rsidRDefault="008059C3" w:rsidP="00FD34BD">
      <w:pPr>
        <w:spacing w:afterLines="50" w:after="120"/>
        <w:jc w:val="center"/>
        <w:rPr>
          <w:rFonts w:ascii="Times New Roman" w:hAnsi="Times New Roman"/>
          <w:szCs w:val="20"/>
        </w:rPr>
      </w:pPr>
      <w:r w:rsidRPr="008059C3">
        <w:rPr>
          <w:rFonts w:ascii="Times New Roman" w:hAnsi="Times New Roman"/>
          <w:noProof/>
          <w:szCs w:val="20"/>
          <w:lang w:eastAsia="zh-CN"/>
        </w:rPr>
        <w:lastRenderedPageBreak/>
        <w:drawing>
          <wp:inline distT="0" distB="0" distL="0" distR="0" wp14:anchorId="29EFD646" wp14:editId="2465F0D9">
            <wp:extent cx="3896139" cy="260616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21876" cy="2623376"/>
                    </a:xfrm>
                    <a:prstGeom prst="rect">
                      <a:avLst/>
                    </a:prstGeom>
                    <a:noFill/>
                    <a:ln>
                      <a:noFill/>
                    </a:ln>
                    <a:effectLst/>
                    <a:extLst/>
                  </pic:spPr>
                </pic:pic>
              </a:graphicData>
            </a:graphic>
          </wp:inline>
        </w:drawing>
      </w:r>
    </w:p>
    <w:p w14:paraId="035AE121" w14:textId="488F69D8" w:rsidR="008059C3" w:rsidRDefault="008059C3" w:rsidP="008059C3">
      <w:pPr>
        <w:spacing w:before="120" w:after="120"/>
        <w:jc w:val="center"/>
        <w:rPr>
          <w:rFonts w:ascii="Times New Roman" w:hAnsi="Times New Roman"/>
          <w:sz w:val="18"/>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12</w:t>
      </w:r>
      <w:r w:rsidRPr="00BF6D59">
        <w:rPr>
          <w:rFonts w:ascii="Times New Roman" w:hAnsi="Times New Roman"/>
          <w:b/>
          <w:sz w:val="18"/>
        </w:rPr>
        <w:fldChar w:fldCharType="end"/>
      </w:r>
      <w:r w:rsidRPr="00BF6D59">
        <w:rPr>
          <w:rFonts w:ascii="Times New Roman" w:hAnsi="Times New Roman"/>
          <w:b/>
          <w:sz w:val="18"/>
        </w:rPr>
        <w:t xml:space="preserve">  </w:t>
      </w:r>
      <w:r w:rsidRPr="008059C3">
        <w:rPr>
          <w:rFonts w:ascii="Times New Roman" w:hAnsi="Times New Roman"/>
          <w:sz w:val="18"/>
        </w:rPr>
        <w:t>I/Q imbalance effect (SCS = 1920</w:t>
      </w:r>
      <w:r w:rsidR="003B0BC9">
        <w:rPr>
          <w:rFonts w:ascii="Times New Roman" w:hAnsi="Times New Roman"/>
          <w:sz w:val="18"/>
        </w:rPr>
        <w:t xml:space="preserve"> </w:t>
      </w:r>
      <w:r w:rsidRPr="008059C3">
        <w:rPr>
          <w:rFonts w:ascii="Times New Roman" w:hAnsi="Times New Roman"/>
          <w:sz w:val="18"/>
        </w:rPr>
        <w:t>kHz, PDSCH BW = 500MHz</w:t>
      </w:r>
      <w:r>
        <w:rPr>
          <w:rFonts w:ascii="Times New Roman" w:hAnsi="Times New Roman"/>
          <w:sz w:val="18"/>
        </w:rPr>
        <w:t>)</w:t>
      </w:r>
    </w:p>
    <w:p w14:paraId="1C0CC797" w14:textId="0F6C812D" w:rsidR="009F7FD1" w:rsidRPr="009F7FD1" w:rsidRDefault="009F7FD1" w:rsidP="00D075F6">
      <w:pPr>
        <w:spacing w:afterLines="50" w:after="120"/>
        <w:jc w:val="both"/>
        <w:rPr>
          <w:rFonts w:ascii="Times New Roman" w:hAnsi="Times New Roman"/>
          <w:szCs w:val="20"/>
        </w:rPr>
      </w:pPr>
      <w:r w:rsidRPr="009F7FD1">
        <w:rPr>
          <w:rFonts w:ascii="Times New Roman" w:hAnsi="Times New Roman" w:hint="eastAsia"/>
          <w:szCs w:val="20"/>
        </w:rPr>
        <w:t>F</w:t>
      </w:r>
      <w:r w:rsidRPr="009F7FD1">
        <w:rPr>
          <w:rFonts w:ascii="Times New Roman" w:hAnsi="Times New Roman"/>
          <w:szCs w:val="20"/>
        </w:rPr>
        <w:t>or good performance in frequencies above 52.6</w:t>
      </w:r>
      <w:r w:rsidR="003B0BC9">
        <w:rPr>
          <w:rFonts w:ascii="Times New Roman" w:hAnsi="Times New Roman"/>
          <w:szCs w:val="20"/>
        </w:rPr>
        <w:t xml:space="preserve"> </w:t>
      </w:r>
      <w:r w:rsidRPr="009F7FD1">
        <w:rPr>
          <w:rFonts w:ascii="Times New Roman" w:hAnsi="Times New Roman"/>
          <w:szCs w:val="20"/>
        </w:rPr>
        <w:t xml:space="preserve">GHz, the severity of RF impairments, like I/Q imbalance, need to be evaluated so that we can decide whether it is necessary to consider additional design on standard to mitigate the </w:t>
      </w:r>
      <w:r w:rsidRPr="009F7FD1">
        <w:rPr>
          <w:rFonts w:ascii="Times New Roman" w:hAnsi="Times New Roman" w:hint="eastAsia"/>
          <w:szCs w:val="20"/>
        </w:rPr>
        <w:t>side</w:t>
      </w:r>
      <w:r w:rsidRPr="009F7FD1">
        <w:rPr>
          <w:rFonts w:ascii="Times New Roman" w:hAnsi="Times New Roman"/>
          <w:szCs w:val="20"/>
        </w:rPr>
        <w:t xml:space="preserve"> effect.</w:t>
      </w:r>
    </w:p>
    <w:p w14:paraId="382E47F6" w14:textId="62F54F02" w:rsidR="00BF6D59" w:rsidRDefault="00BF6D59" w:rsidP="00BF6D59">
      <w:pPr>
        <w:pStyle w:val="a7"/>
        <w:jc w:val="both"/>
        <w:rPr>
          <w:rFonts w:ascii="Times New Roman" w:hAnsi="Times New Roman"/>
          <w:b/>
          <w:lang w:val="en-US"/>
        </w:rPr>
      </w:pPr>
      <w:bookmarkStart w:id="18" w:name="_Ref40204958"/>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A5268">
        <w:rPr>
          <w:rFonts w:ascii="Times New Roman" w:hAnsi="Times New Roman"/>
          <w:b/>
          <w:noProof/>
        </w:rPr>
        <w:t>5</w:t>
      </w:r>
      <w:r w:rsidRPr="009D055A">
        <w:rPr>
          <w:rFonts w:ascii="Times New Roman" w:hAnsi="Times New Roman"/>
          <w:b/>
        </w:rPr>
        <w:fldChar w:fldCharType="end"/>
      </w:r>
      <w:r>
        <w:rPr>
          <w:rFonts w:ascii="Times New Roman" w:hAnsi="Times New Roman"/>
          <w:b/>
        </w:rPr>
        <w:t>:</w:t>
      </w:r>
      <w:r w:rsidRPr="00FB2680">
        <w:rPr>
          <w:rFonts w:asciiTheme="minorHAnsi" w:eastAsiaTheme="minorEastAsia" w:hAnsi="Calibri" w:cstheme="minorBidi"/>
          <w:color w:val="000000" w:themeColor="text1"/>
          <w:kern w:val="24"/>
          <w:sz w:val="48"/>
          <w:szCs w:val="48"/>
          <w:lang w:val="en-US"/>
        </w:rPr>
        <w:t xml:space="preserve"> </w:t>
      </w:r>
      <w:r>
        <w:rPr>
          <w:rFonts w:ascii="Times New Roman" w:hAnsi="Times New Roman"/>
          <w:b/>
          <w:lang w:val="en-US"/>
        </w:rPr>
        <w:t xml:space="preserve">Perform modeling of the I-Q imbalance in link level evaluation with </w:t>
      </w:r>
      <w:r w:rsidR="009F7FD1">
        <w:rPr>
          <w:rFonts w:ascii="Times New Roman" w:hAnsi="Times New Roman"/>
          <w:b/>
          <w:lang w:val="en-US"/>
        </w:rPr>
        <w:t xml:space="preserve">reasonable </w:t>
      </w:r>
      <w:r>
        <w:rPr>
          <w:rFonts w:ascii="Times New Roman" w:hAnsi="Times New Roman"/>
          <w:b/>
          <w:lang w:val="en-US"/>
        </w:rPr>
        <w:t xml:space="preserve">sideband suppression value, and study potential enhancement </w:t>
      </w:r>
      <w:r w:rsidR="009F7FD1">
        <w:rPr>
          <w:rFonts w:ascii="Times New Roman" w:hAnsi="Times New Roman"/>
          <w:b/>
          <w:lang w:val="en-US"/>
        </w:rPr>
        <w:t>if problem is identified</w:t>
      </w:r>
      <w:r>
        <w:rPr>
          <w:rFonts w:ascii="Times New Roman" w:hAnsi="Times New Roman"/>
          <w:b/>
          <w:lang w:val="en-US"/>
        </w:rPr>
        <w:t>.</w:t>
      </w:r>
      <w:bookmarkEnd w:id="18"/>
      <w:r>
        <w:rPr>
          <w:rFonts w:ascii="Times New Roman" w:hAnsi="Times New Roman"/>
          <w:b/>
          <w:lang w:val="en-US"/>
        </w:rPr>
        <w:t xml:space="preserve"> </w:t>
      </w:r>
    </w:p>
    <w:p w14:paraId="5662B5BD" w14:textId="08B9D79B" w:rsidR="009F7FD1" w:rsidRPr="009F7FD1" w:rsidRDefault="009F7FD1" w:rsidP="009F7FD1">
      <w:pPr>
        <w:spacing w:afterLines="50" w:after="120"/>
        <w:rPr>
          <w:rFonts w:ascii="Times New Roman" w:eastAsiaTheme="minorEastAsia" w:hAnsi="Times New Roman"/>
          <w:i/>
          <w:u w:val="single"/>
        </w:rPr>
      </w:pPr>
      <w:r w:rsidRPr="009F7FD1">
        <w:rPr>
          <w:rFonts w:ascii="Times New Roman" w:eastAsiaTheme="minorEastAsia" w:hAnsi="Times New Roman"/>
          <w:i/>
          <w:u w:val="single"/>
        </w:rPr>
        <w:t>PA linear working range</w:t>
      </w:r>
    </w:p>
    <w:p w14:paraId="6C87CD95" w14:textId="77777777" w:rsidR="00410967" w:rsidRDefault="009F7FD1" w:rsidP="009F7FD1">
      <w:pPr>
        <w:spacing w:before="120" w:after="120"/>
        <w:jc w:val="both"/>
        <w:rPr>
          <w:rFonts w:ascii="Times New Roman" w:eastAsiaTheme="minorEastAsia" w:hAnsi="Times New Roman"/>
          <w:lang w:eastAsia="zh-CN"/>
        </w:rPr>
      </w:pPr>
      <w:r w:rsidRPr="009F7FD1">
        <w:rPr>
          <w:rFonts w:ascii="Times New Roman" w:eastAsiaTheme="minorEastAsia" w:hAnsi="Times New Roman"/>
          <w:lang w:eastAsia="zh-CN"/>
        </w:rPr>
        <w:t>Increased power capability and increased frequency capability are conflicting requirements as observed from the so-called Johnson limit</w:t>
      </w:r>
      <w:r w:rsidR="008979B6" w:rsidRPr="009F7FD1">
        <w:rPr>
          <w:rFonts w:ascii="Times New Roman" w:eastAsiaTheme="minorEastAsia" w:hAnsi="Times New Roman"/>
          <w:lang w:eastAsia="zh-CN"/>
        </w:rPr>
        <w:t xml:space="preserve"> [</w:t>
      </w:r>
      <w:r w:rsidR="008979B6">
        <w:rPr>
          <w:rFonts w:ascii="Times New Roman" w:eastAsiaTheme="minorEastAsia" w:hAnsi="Times New Roman"/>
          <w:lang w:eastAsia="zh-CN"/>
        </w:rPr>
        <w:t>3</w:t>
      </w:r>
      <w:r w:rsidR="008979B6" w:rsidRPr="009F7FD1">
        <w:rPr>
          <w:rFonts w:ascii="Times New Roman" w:eastAsiaTheme="minorEastAsia" w:hAnsi="Times New Roman"/>
          <w:lang w:eastAsia="zh-CN"/>
        </w:rPr>
        <w:t>]</w:t>
      </w:r>
      <w:r w:rsidRPr="009F7FD1">
        <w:rPr>
          <w:rFonts w:ascii="Times New Roman" w:eastAsiaTheme="minorEastAsia" w:hAnsi="Times New Roman"/>
          <w:lang w:eastAsia="zh-CN"/>
        </w:rPr>
        <w:t>. In short, higher operational frequencies require smaller geometries, which subsequently result in lower operational power in order to prevent dielectric breakdown from the increased field strengths. To uphold Moore’s law, the gate geometries are constantly shrunk and hence the intrinsic power capability is reduced</w:t>
      </w:r>
      <w:r w:rsidR="008979B6">
        <w:rPr>
          <w:rFonts w:ascii="Times New Roman" w:eastAsiaTheme="minorEastAsia" w:hAnsi="Times New Roman"/>
          <w:lang w:eastAsia="zh-CN"/>
        </w:rPr>
        <w:t xml:space="preserve"> </w:t>
      </w:r>
      <w:r w:rsidR="008979B6" w:rsidRPr="009F7FD1">
        <w:rPr>
          <w:rFonts w:ascii="Times New Roman" w:eastAsiaTheme="minorEastAsia" w:hAnsi="Times New Roman"/>
          <w:lang w:eastAsia="zh-CN"/>
        </w:rPr>
        <w:t>[</w:t>
      </w:r>
      <w:r w:rsidR="008979B6">
        <w:rPr>
          <w:rFonts w:ascii="Times New Roman" w:eastAsiaTheme="minorEastAsia" w:hAnsi="Times New Roman"/>
          <w:lang w:eastAsia="zh-CN"/>
        </w:rPr>
        <w:t>4</w:t>
      </w:r>
      <w:r w:rsidR="008979B6" w:rsidRPr="009F7FD1">
        <w:rPr>
          <w:rFonts w:ascii="Times New Roman" w:eastAsiaTheme="minorEastAsia" w:hAnsi="Times New Roman"/>
          <w:lang w:eastAsia="zh-CN"/>
        </w:rPr>
        <w:t>]</w:t>
      </w:r>
      <w:r w:rsidRPr="009F7FD1">
        <w:rPr>
          <w:rFonts w:ascii="Times New Roman" w:eastAsiaTheme="minorEastAsia" w:hAnsi="Times New Roman"/>
          <w:lang w:eastAsia="zh-CN"/>
        </w:rPr>
        <w:t>.</w:t>
      </w:r>
      <w:r w:rsidR="008979B6">
        <w:rPr>
          <w:rFonts w:ascii="Times New Roman" w:eastAsiaTheme="minorEastAsia" w:hAnsi="Times New Roman"/>
          <w:lang w:eastAsia="zh-CN"/>
        </w:rPr>
        <w:t xml:space="preserve"> </w:t>
      </w:r>
    </w:p>
    <w:p w14:paraId="206A41F2" w14:textId="62D4AE97" w:rsidR="009F7FD1" w:rsidRDefault="00E26A27" w:rsidP="009F7FD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We ran</w:t>
      </w:r>
      <w:r w:rsidR="008979B6">
        <w:rPr>
          <w:rFonts w:ascii="Times New Roman" w:eastAsiaTheme="minorEastAsia" w:hAnsi="Times New Roman"/>
          <w:lang w:eastAsia="zh-CN"/>
        </w:rPr>
        <w:t xml:space="preserve"> some simulations about EVM VS OBO (</w:t>
      </w:r>
      <w:r w:rsidR="008979B6" w:rsidRPr="008979B6">
        <w:rPr>
          <w:rFonts w:ascii="Times New Roman" w:eastAsiaTheme="minorEastAsia" w:hAnsi="Times New Roman"/>
          <w:lang w:eastAsia="zh-CN"/>
        </w:rPr>
        <w:t>Output Back Off</w:t>
      </w:r>
      <w:r w:rsidR="008979B6">
        <w:rPr>
          <w:rFonts w:ascii="Times New Roman" w:eastAsiaTheme="minorEastAsia" w:hAnsi="Times New Roman"/>
          <w:lang w:eastAsia="zh-CN"/>
        </w:rPr>
        <w:t>) with PA model of CMOS for 60</w:t>
      </w:r>
      <w:r w:rsidR="003B0BC9">
        <w:rPr>
          <w:rFonts w:ascii="Times New Roman" w:eastAsiaTheme="minorEastAsia" w:hAnsi="Times New Roman"/>
          <w:lang w:eastAsia="zh-CN"/>
        </w:rPr>
        <w:t xml:space="preserve"> </w:t>
      </w:r>
      <w:r w:rsidR="008979B6">
        <w:rPr>
          <w:rFonts w:ascii="Times New Roman" w:eastAsiaTheme="minorEastAsia" w:hAnsi="Times New Roman"/>
          <w:lang w:eastAsia="zh-CN"/>
        </w:rPr>
        <w:t>GHz. CP-OFDM waveform and DFT</w:t>
      </w:r>
      <w:r w:rsidR="000C1F2F">
        <w:rPr>
          <w:rFonts w:ascii="Times New Roman" w:eastAsiaTheme="minorEastAsia" w:hAnsi="Times New Roman"/>
          <w:lang w:eastAsia="zh-CN"/>
        </w:rPr>
        <w:t xml:space="preserve">-s-OFDM waveform are considered, and the simulation parameters are listed in </w:t>
      </w:r>
      <w:r w:rsidR="000C1F2F" w:rsidRPr="0004134C">
        <w:rPr>
          <w:rFonts w:ascii="Times New Roman" w:eastAsiaTheme="minorEastAsia" w:hAnsi="Times New Roman"/>
          <w:szCs w:val="20"/>
          <w:lang w:eastAsia="zh-CN"/>
        </w:rPr>
        <w:fldChar w:fldCharType="begin"/>
      </w:r>
      <w:r w:rsidR="000C1F2F" w:rsidRPr="00DC710D">
        <w:rPr>
          <w:rFonts w:ascii="Times New Roman" w:eastAsiaTheme="minorEastAsia" w:hAnsi="Times New Roman"/>
          <w:szCs w:val="20"/>
          <w:lang w:eastAsia="zh-CN"/>
        </w:rPr>
        <w:instrText xml:space="preserve"> REF _Ref40284891 \h </w:instrText>
      </w:r>
      <w:r w:rsidR="003B0BC9">
        <w:rPr>
          <w:rFonts w:ascii="Times New Roman" w:eastAsiaTheme="minorEastAsia" w:hAnsi="Times New Roman"/>
          <w:szCs w:val="20"/>
          <w:lang w:eastAsia="zh-CN"/>
        </w:rPr>
        <w:instrText xml:space="preserve"> \* MERGEFORMAT </w:instrText>
      </w:r>
      <w:r w:rsidR="000C1F2F" w:rsidRPr="0004134C">
        <w:rPr>
          <w:rFonts w:ascii="Times New Roman" w:eastAsiaTheme="minorEastAsia" w:hAnsi="Times New Roman"/>
          <w:szCs w:val="20"/>
          <w:lang w:eastAsia="zh-CN"/>
        </w:rPr>
      </w:r>
      <w:r w:rsidR="000C1F2F" w:rsidRPr="0004134C">
        <w:rPr>
          <w:rFonts w:ascii="Times New Roman" w:eastAsiaTheme="minorEastAsia" w:hAnsi="Times New Roman"/>
          <w:szCs w:val="20"/>
          <w:lang w:eastAsia="zh-CN"/>
        </w:rPr>
        <w:fldChar w:fldCharType="separate"/>
      </w:r>
      <w:r w:rsidR="002A5268" w:rsidRPr="002A5268">
        <w:rPr>
          <w:rFonts w:ascii="Times New Roman" w:hAnsi="Times New Roman"/>
          <w:b/>
          <w:szCs w:val="20"/>
        </w:rPr>
        <w:t xml:space="preserve">Table </w:t>
      </w:r>
      <w:r w:rsidR="002A5268" w:rsidRPr="002A5268">
        <w:rPr>
          <w:rFonts w:ascii="Times New Roman" w:hAnsi="Times New Roman"/>
          <w:b/>
          <w:noProof/>
          <w:szCs w:val="20"/>
        </w:rPr>
        <w:t>6</w:t>
      </w:r>
      <w:r w:rsidR="000C1F2F" w:rsidRPr="0004134C">
        <w:rPr>
          <w:rFonts w:ascii="Times New Roman" w:eastAsiaTheme="minorEastAsia" w:hAnsi="Times New Roman"/>
          <w:szCs w:val="20"/>
          <w:lang w:eastAsia="zh-CN"/>
        </w:rPr>
        <w:fldChar w:fldCharType="end"/>
      </w:r>
      <w:r w:rsidR="003B0BC9">
        <w:rPr>
          <w:rFonts w:ascii="Times New Roman" w:eastAsiaTheme="minorEastAsia" w:hAnsi="Times New Roman"/>
          <w:szCs w:val="20"/>
          <w:lang w:eastAsia="zh-CN"/>
        </w:rPr>
        <w:t xml:space="preserve"> in Appendix</w:t>
      </w:r>
      <w:r w:rsidR="000C1F2F">
        <w:rPr>
          <w:rFonts w:ascii="Times New Roman" w:eastAsiaTheme="minorEastAsia" w:hAnsi="Times New Roman"/>
          <w:lang w:eastAsia="zh-CN"/>
        </w:rPr>
        <w:t>.</w:t>
      </w:r>
      <w:r w:rsidR="008979B6">
        <w:rPr>
          <w:rFonts w:ascii="Times New Roman" w:eastAsiaTheme="minorEastAsia" w:hAnsi="Times New Roman"/>
          <w:lang w:eastAsia="zh-CN"/>
        </w:rPr>
        <w:t xml:space="preserve"> From </w:t>
      </w:r>
      <w:r w:rsidR="000C1F2F">
        <w:rPr>
          <w:rFonts w:ascii="Times New Roman" w:eastAsiaTheme="minorEastAsia" w:hAnsi="Times New Roman"/>
          <w:lang w:eastAsia="zh-CN"/>
        </w:rPr>
        <w:t xml:space="preserve">simulation result </w:t>
      </w:r>
      <w:r>
        <w:rPr>
          <w:rFonts w:ascii="Times New Roman" w:eastAsiaTheme="minorEastAsia" w:hAnsi="Times New Roman"/>
          <w:lang w:eastAsia="zh-CN"/>
        </w:rPr>
        <w:t xml:space="preserve">about 64QAM in </w:t>
      </w:r>
      <w:r w:rsidR="008979B6" w:rsidRPr="00DC710D">
        <w:rPr>
          <w:rFonts w:ascii="Times New Roman" w:eastAsiaTheme="minorEastAsia" w:hAnsi="Times New Roman"/>
          <w:szCs w:val="20"/>
          <w:lang w:eastAsia="zh-CN"/>
        </w:rPr>
        <w:fldChar w:fldCharType="begin"/>
      </w:r>
      <w:r w:rsidR="008979B6" w:rsidRPr="00DC710D">
        <w:rPr>
          <w:rFonts w:ascii="Times New Roman" w:eastAsiaTheme="minorEastAsia" w:hAnsi="Times New Roman"/>
          <w:szCs w:val="20"/>
          <w:lang w:eastAsia="zh-CN"/>
        </w:rPr>
        <w:instrText xml:space="preserve"> REF _Ref40283693 \h </w:instrText>
      </w:r>
      <w:r w:rsidR="0004134C">
        <w:rPr>
          <w:rFonts w:ascii="Times New Roman" w:eastAsiaTheme="minorEastAsia" w:hAnsi="Times New Roman"/>
          <w:szCs w:val="20"/>
          <w:lang w:eastAsia="zh-CN"/>
        </w:rPr>
        <w:instrText xml:space="preserve"> \* MERGEFORMAT </w:instrText>
      </w:r>
      <w:r w:rsidR="008979B6" w:rsidRPr="00DC710D">
        <w:rPr>
          <w:rFonts w:ascii="Times New Roman" w:eastAsiaTheme="minorEastAsia" w:hAnsi="Times New Roman"/>
          <w:szCs w:val="20"/>
          <w:lang w:eastAsia="zh-CN"/>
        </w:rPr>
      </w:r>
      <w:r w:rsidR="008979B6" w:rsidRPr="00DC710D">
        <w:rPr>
          <w:rFonts w:ascii="Times New Roman" w:eastAsiaTheme="minorEastAsia" w:hAnsi="Times New Roman"/>
          <w:szCs w:val="20"/>
          <w:lang w:eastAsia="zh-CN"/>
        </w:rPr>
        <w:fldChar w:fldCharType="separate"/>
      </w:r>
      <w:r w:rsidR="002A5268" w:rsidRPr="002A5268">
        <w:rPr>
          <w:rFonts w:ascii="Times New Roman" w:hAnsi="Times New Roman"/>
          <w:b/>
          <w:szCs w:val="20"/>
        </w:rPr>
        <w:t xml:space="preserve">Figure </w:t>
      </w:r>
      <w:r w:rsidR="002A5268" w:rsidRPr="002A5268">
        <w:rPr>
          <w:rFonts w:ascii="Times New Roman" w:hAnsi="Times New Roman"/>
          <w:b/>
          <w:noProof/>
          <w:szCs w:val="20"/>
        </w:rPr>
        <w:t>15</w:t>
      </w:r>
      <w:r w:rsidR="008979B6" w:rsidRPr="00DC710D">
        <w:rPr>
          <w:rFonts w:ascii="Times New Roman" w:eastAsiaTheme="minorEastAsia" w:hAnsi="Times New Roman"/>
          <w:szCs w:val="20"/>
          <w:lang w:eastAsia="zh-CN"/>
        </w:rPr>
        <w:fldChar w:fldCharType="end"/>
      </w:r>
      <w:r w:rsidR="008979B6">
        <w:rPr>
          <w:rFonts w:ascii="Times New Roman" w:eastAsiaTheme="minorEastAsia" w:hAnsi="Times New Roman"/>
          <w:lang w:eastAsia="zh-CN"/>
        </w:rPr>
        <w:t xml:space="preserve">, </w:t>
      </w:r>
      <w:r w:rsidR="00EC09B9">
        <w:rPr>
          <w:rFonts w:ascii="Times New Roman" w:eastAsiaTheme="minorEastAsia" w:hAnsi="Times New Roman"/>
          <w:lang w:eastAsia="zh-CN"/>
        </w:rPr>
        <w:t>we can find that OBO needs to be 10</w:t>
      </w:r>
      <w:r w:rsidR="00936729">
        <w:rPr>
          <w:rFonts w:ascii="Times New Roman" w:eastAsiaTheme="minorEastAsia" w:hAnsi="Times New Roman"/>
          <w:lang w:eastAsia="zh-CN"/>
        </w:rPr>
        <w:t xml:space="preserve"> </w:t>
      </w:r>
      <w:r w:rsidR="00EC09B9">
        <w:rPr>
          <w:rFonts w:ascii="Times New Roman" w:eastAsiaTheme="minorEastAsia" w:hAnsi="Times New Roman"/>
          <w:lang w:eastAsia="zh-CN"/>
        </w:rPr>
        <w:t xml:space="preserve">dB and 8 dB for CP-OFDM waveform and DFT-s-OFDM waveform respectively to achieve the EVM requirements defined in </w:t>
      </w:r>
      <w:r w:rsidR="00EC09B9" w:rsidRPr="0004134C">
        <w:rPr>
          <w:rFonts w:ascii="Times New Roman" w:eastAsiaTheme="minorEastAsia" w:hAnsi="Times New Roman"/>
          <w:szCs w:val="20"/>
          <w:lang w:eastAsia="zh-CN"/>
        </w:rPr>
        <w:fldChar w:fldCharType="begin"/>
      </w:r>
      <w:r w:rsidR="00EC09B9" w:rsidRPr="00DC710D">
        <w:rPr>
          <w:rFonts w:ascii="Times New Roman" w:eastAsiaTheme="minorEastAsia" w:hAnsi="Times New Roman"/>
          <w:szCs w:val="20"/>
          <w:lang w:eastAsia="zh-CN"/>
        </w:rPr>
        <w:instrText xml:space="preserve"> REF _Ref40284287 \h </w:instrText>
      </w:r>
      <w:r w:rsidR="003B0BC9">
        <w:rPr>
          <w:rFonts w:ascii="Times New Roman" w:eastAsiaTheme="minorEastAsia" w:hAnsi="Times New Roman"/>
          <w:szCs w:val="20"/>
          <w:lang w:eastAsia="zh-CN"/>
        </w:rPr>
        <w:instrText xml:space="preserve"> \* MERGEFORMAT </w:instrText>
      </w:r>
      <w:r w:rsidR="00EC09B9" w:rsidRPr="0004134C">
        <w:rPr>
          <w:rFonts w:ascii="Times New Roman" w:eastAsiaTheme="minorEastAsia" w:hAnsi="Times New Roman"/>
          <w:szCs w:val="20"/>
          <w:lang w:eastAsia="zh-CN"/>
        </w:rPr>
      </w:r>
      <w:r w:rsidR="00EC09B9" w:rsidRPr="0004134C">
        <w:rPr>
          <w:rFonts w:ascii="Times New Roman" w:eastAsiaTheme="minorEastAsia" w:hAnsi="Times New Roman"/>
          <w:szCs w:val="20"/>
          <w:lang w:eastAsia="zh-CN"/>
        </w:rPr>
        <w:fldChar w:fldCharType="separate"/>
      </w:r>
      <w:r w:rsidR="002A5268" w:rsidRPr="002A5268">
        <w:rPr>
          <w:rFonts w:ascii="Times New Roman" w:hAnsi="Times New Roman"/>
          <w:b/>
          <w:szCs w:val="20"/>
        </w:rPr>
        <w:t xml:space="preserve">Table </w:t>
      </w:r>
      <w:r w:rsidR="002A5268" w:rsidRPr="002A5268">
        <w:rPr>
          <w:rFonts w:ascii="Times New Roman" w:hAnsi="Times New Roman"/>
          <w:b/>
          <w:noProof/>
          <w:szCs w:val="20"/>
        </w:rPr>
        <w:t>7</w:t>
      </w:r>
      <w:r w:rsidR="00EC09B9" w:rsidRPr="0004134C">
        <w:rPr>
          <w:rFonts w:ascii="Times New Roman" w:eastAsiaTheme="minorEastAsia" w:hAnsi="Times New Roman"/>
          <w:szCs w:val="20"/>
          <w:lang w:eastAsia="zh-CN"/>
        </w:rPr>
        <w:fldChar w:fldCharType="end"/>
      </w:r>
      <w:r w:rsidR="00410967">
        <w:rPr>
          <w:rFonts w:ascii="Times New Roman" w:eastAsiaTheme="minorEastAsia" w:hAnsi="Times New Roman"/>
          <w:lang w:eastAsia="zh-CN"/>
        </w:rPr>
        <w:t>, and the these OBO seems too high for realistic implementation.</w:t>
      </w:r>
    </w:p>
    <w:p w14:paraId="48179B33" w14:textId="4B429B96" w:rsidR="00410967" w:rsidRDefault="00410967" w:rsidP="009F7FD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Therefore,</w:t>
      </w:r>
      <w:r w:rsidRPr="009F7FD1">
        <w:rPr>
          <w:rFonts w:ascii="Times New Roman" w:eastAsiaTheme="minorEastAsia" w:hAnsi="Times New Roman"/>
          <w:lang w:eastAsia="zh-CN"/>
        </w:rPr>
        <w:t xml:space="preserve"> we can expect that the PA linear working range </w:t>
      </w:r>
      <w:r>
        <w:rPr>
          <w:rFonts w:ascii="Times New Roman" w:eastAsiaTheme="minorEastAsia" w:hAnsi="Times New Roman"/>
          <w:lang w:eastAsia="zh-CN"/>
        </w:rPr>
        <w:t>is</w:t>
      </w:r>
      <w:r w:rsidRPr="009F7FD1">
        <w:rPr>
          <w:rFonts w:ascii="Times New Roman" w:eastAsiaTheme="minorEastAsia" w:hAnsi="Times New Roman"/>
          <w:lang w:eastAsia="zh-CN"/>
        </w:rPr>
        <w:t xml:space="preserve"> smaller for high frequencies, and PAPR will be more critical for beyond 52.6</w:t>
      </w:r>
      <w:r w:rsidR="003B0BC9">
        <w:rPr>
          <w:rFonts w:ascii="Times New Roman" w:eastAsiaTheme="minorEastAsia" w:hAnsi="Times New Roman"/>
          <w:lang w:eastAsia="zh-CN"/>
        </w:rPr>
        <w:t xml:space="preserve"> </w:t>
      </w:r>
      <w:r w:rsidRPr="009F7FD1">
        <w:rPr>
          <w:rFonts w:ascii="Times New Roman" w:eastAsiaTheme="minorEastAsia" w:hAnsi="Times New Roman"/>
          <w:lang w:eastAsia="zh-CN"/>
        </w:rPr>
        <w:t>GHz than low frequencies.</w:t>
      </w:r>
    </w:p>
    <w:p w14:paraId="14730368" w14:textId="2DA91C38" w:rsidR="008979B6" w:rsidRDefault="008979B6" w:rsidP="008979B6">
      <w:pPr>
        <w:spacing w:before="120" w:after="120"/>
        <w:jc w:val="center"/>
        <w:rPr>
          <w:rFonts w:ascii="Times New Roman" w:eastAsiaTheme="minorEastAsia" w:hAnsi="Times New Roman"/>
          <w:lang w:eastAsia="zh-CN"/>
        </w:rPr>
      </w:pPr>
      <w:r w:rsidRPr="00B53506">
        <w:rPr>
          <w:noProof/>
          <w:lang w:eastAsia="zh-CN"/>
        </w:rPr>
        <w:drawing>
          <wp:inline distT="0" distB="0" distL="0" distR="0" wp14:anchorId="4BAC5128" wp14:editId="2A72C58F">
            <wp:extent cx="3656982" cy="27425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74343" cy="2755535"/>
                    </a:xfrm>
                    <a:prstGeom prst="rect">
                      <a:avLst/>
                    </a:prstGeom>
                    <a:noFill/>
                    <a:ln>
                      <a:noFill/>
                    </a:ln>
                  </pic:spPr>
                </pic:pic>
              </a:graphicData>
            </a:graphic>
          </wp:inline>
        </w:drawing>
      </w:r>
    </w:p>
    <w:p w14:paraId="24C39F57" w14:textId="4EBDB2EE" w:rsidR="008979B6" w:rsidRDefault="008979B6" w:rsidP="008979B6">
      <w:pPr>
        <w:spacing w:before="120" w:after="120"/>
        <w:jc w:val="center"/>
        <w:rPr>
          <w:rFonts w:ascii="Times New Roman" w:eastAsiaTheme="minorEastAsia" w:hAnsi="Times New Roman"/>
          <w:lang w:eastAsia="zh-CN"/>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13</w:t>
      </w:r>
      <w:r w:rsidRPr="00BF6D59">
        <w:rPr>
          <w:rFonts w:ascii="Times New Roman" w:hAnsi="Times New Roman"/>
          <w:b/>
          <w:sz w:val="18"/>
        </w:rPr>
        <w:fldChar w:fldCharType="end"/>
      </w:r>
      <w:r w:rsidRPr="00BF6D59">
        <w:rPr>
          <w:rFonts w:ascii="Times New Roman" w:hAnsi="Times New Roman"/>
          <w:b/>
          <w:sz w:val="18"/>
        </w:rPr>
        <w:t xml:space="preserve">  </w:t>
      </w:r>
      <w:r>
        <w:rPr>
          <w:rFonts w:ascii="Times New Roman" w:hAnsi="Times New Roman"/>
          <w:sz w:val="18"/>
        </w:rPr>
        <w:t xml:space="preserve">OBO VS EVM for QPSK signal on PA model of CMOS </w:t>
      </w:r>
      <w:r>
        <w:rPr>
          <w:rFonts w:asciiTheme="minorEastAsia" w:eastAsiaTheme="minorEastAsia" w:hAnsiTheme="minorEastAsia" w:hint="eastAsia"/>
          <w:sz w:val="18"/>
          <w:lang w:eastAsia="zh-CN"/>
        </w:rPr>
        <w:t>and</w:t>
      </w:r>
      <w:r>
        <w:rPr>
          <w:rFonts w:ascii="Times New Roman" w:hAnsi="Times New Roman"/>
          <w:sz w:val="18"/>
        </w:rPr>
        <w:t xml:space="preserve"> 60GHz</w:t>
      </w:r>
    </w:p>
    <w:p w14:paraId="2F4AC31E" w14:textId="577597F8" w:rsidR="008979B6" w:rsidRDefault="008979B6" w:rsidP="008979B6">
      <w:pPr>
        <w:spacing w:before="120" w:after="120"/>
        <w:jc w:val="center"/>
        <w:rPr>
          <w:rFonts w:ascii="Times New Roman" w:eastAsiaTheme="minorEastAsia" w:hAnsi="Times New Roman"/>
          <w:lang w:eastAsia="zh-CN"/>
        </w:rPr>
      </w:pPr>
      <w:r w:rsidRPr="00076FDE">
        <w:rPr>
          <w:rFonts w:hint="eastAsia"/>
          <w:noProof/>
          <w:lang w:eastAsia="zh-CN"/>
        </w:rPr>
        <w:lastRenderedPageBreak/>
        <w:drawing>
          <wp:inline distT="0" distB="0" distL="0" distR="0" wp14:anchorId="5553E154" wp14:editId="145EDA84">
            <wp:extent cx="3626748" cy="2720063"/>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4482" cy="2740864"/>
                    </a:xfrm>
                    <a:prstGeom prst="rect">
                      <a:avLst/>
                    </a:prstGeom>
                    <a:noFill/>
                    <a:ln>
                      <a:noFill/>
                    </a:ln>
                  </pic:spPr>
                </pic:pic>
              </a:graphicData>
            </a:graphic>
          </wp:inline>
        </w:drawing>
      </w:r>
    </w:p>
    <w:p w14:paraId="6CBC91CB" w14:textId="0C716F8D" w:rsidR="008979B6" w:rsidRDefault="008979B6" w:rsidP="008979B6">
      <w:pPr>
        <w:spacing w:before="120" w:after="120"/>
        <w:jc w:val="center"/>
        <w:rPr>
          <w:rFonts w:ascii="Times New Roman" w:eastAsiaTheme="minorEastAsia" w:hAnsi="Times New Roman"/>
          <w:lang w:eastAsia="zh-CN"/>
        </w:rPr>
      </w:pPr>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14</w:t>
      </w:r>
      <w:r w:rsidRPr="00BF6D59">
        <w:rPr>
          <w:rFonts w:ascii="Times New Roman" w:hAnsi="Times New Roman"/>
          <w:b/>
          <w:sz w:val="18"/>
        </w:rPr>
        <w:fldChar w:fldCharType="end"/>
      </w:r>
      <w:r w:rsidRPr="00BF6D59">
        <w:rPr>
          <w:rFonts w:ascii="Times New Roman" w:hAnsi="Times New Roman"/>
          <w:b/>
          <w:sz w:val="18"/>
        </w:rPr>
        <w:t xml:space="preserve">  </w:t>
      </w:r>
      <w:r>
        <w:rPr>
          <w:rFonts w:ascii="Times New Roman" w:hAnsi="Times New Roman"/>
          <w:sz w:val="18"/>
        </w:rPr>
        <w:t xml:space="preserve">OBO VS EVM for 16QAM signal on PA model of CMOS </w:t>
      </w:r>
      <w:r>
        <w:rPr>
          <w:rFonts w:asciiTheme="minorEastAsia" w:eastAsiaTheme="minorEastAsia" w:hAnsiTheme="minorEastAsia" w:hint="eastAsia"/>
          <w:sz w:val="18"/>
          <w:lang w:eastAsia="zh-CN"/>
        </w:rPr>
        <w:t>and</w:t>
      </w:r>
      <w:r>
        <w:rPr>
          <w:rFonts w:ascii="Times New Roman" w:hAnsi="Times New Roman"/>
          <w:sz w:val="18"/>
        </w:rPr>
        <w:t xml:space="preserve"> 60GHz</w:t>
      </w:r>
    </w:p>
    <w:p w14:paraId="4EE90287" w14:textId="77777777" w:rsidR="008979B6" w:rsidRDefault="008979B6" w:rsidP="009F7FD1">
      <w:pPr>
        <w:spacing w:before="120" w:after="120"/>
        <w:jc w:val="both"/>
        <w:rPr>
          <w:rFonts w:ascii="Times New Roman" w:eastAsiaTheme="minorEastAsia" w:hAnsi="Times New Roman"/>
          <w:lang w:eastAsia="zh-CN"/>
        </w:rPr>
      </w:pPr>
    </w:p>
    <w:p w14:paraId="15F9B810" w14:textId="2817030C" w:rsidR="008979B6" w:rsidRDefault="008979B6" w:rsidP="008979B6">
      <w:pPr>
        <w:spacing w:before="120" w:after="120"/>
        <w:jc w:val="center"/>
        <w:rPr>
          <w:rFonts w:ascii="Times New Roman" w:eastAsiaTheme="minorEastAsia" w:hAnsi="Times New Roman"/>
          <w:lang w:eastAsia="zh-CN"/>
        </w:rPr>
      </w:pPr>
      <w:r w:rsidRPr="0068580B">
        <w:rPr>
          <w:noProof/>
          <w:lang w:eastAsia="zh-CN"/>
        </w:rPr>
        <w:drawing>
          <wp:inline distT="0" distB="0" distL="0" distR="0" wp14:anchorId="15DCB6E8" wp14:editId="1FA0B95F">
            <wp:extent cx="3717301" cy="278489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48206" cy="2808048"/>
                    </a:xfrm>
                    <a:prstGeom prst="rect">
                      <a:avLst/>
                    </a:prstGeom>
                    <a:noFill/>
                    <a:ln>
                      <a:noFill/>
                    </a:ln>
                  </pic:spPr>
                </pic:pic>
              </a:graphicData>
            </a:graphic>
          </wp:inline>
        </w:drawing>
      </w:r>
    </w:p>
    <w:p w14:paraId="642C26B4" w14:textId="6B080F8E" w:rsidR="008979B6" w:rsidRDefault="008979B6" w:rsidP="00D075F6">
      <w:pPr>
        <w:spacing w:before="120" w:after="120"/>
        <w:jc w:val="center"/>
        <w:rPr>
          <w:rFonts w:ascii="Times New Roman" w:eastAsiaTheme="minorEastAsia" w:hAnsi="Times New Roman" w:hint="eastAsia"/>
          <w:lang w:eastAsia="zh-CN"/>
        </w:rPr>
      </w:pPr>
      <w:bookmarkStart w:id="19" w:name="_Ref40283693"/>
      <w:r w:rsidRPr="00BF6D59">
        <w:rPr>
          <w:rFonts w:ascii="Times New Roman" w:hAnsi="Times New Roman"/>
          <w:b/>
          <w:sz w:val="18"/>
        </w:rPr>
        <w:t xml:space="preserve">Figure </w:t>
      </w:r>
      <w:r w:rsidRPr="00BF6D59">
        <w:rPr>
          <w:rFonts w:ascii="Times New Roman" w:hAnsi="Times New Roman"/>
          <w:b/>
          <w:sz w:val="18"/>
        </w:rPr>
        <w:fldChar w:fldCharType="begin"/>
      </w:r>
      <w:r w:rsidRPr="00BF6D59">
        <w:rPr>
          <w:rFonts w:ascii="Times New Roman" w:hAnsi="Times New Roman"/>
          <w:b/>
          <w:sz w:val="18"/>
        </w:rPr>
        <w:instrText xml:space="preserve"> SEQ Figure \* ARABIC </w:instrText>
      </w:r>
      <w:r w:rsidRPr="00BF6D59">
        <w:rPr>
          <w:rFonts w:ascii="Times New Roman" w:hAnsi="Times New Roman"/>
          <w:b/>
          <w:sz w:val="18"/>
        </w:rPr>
        <w:fldChar w:fldCharType="separate"/>
      </w:r>
      <w:r w:rsidR="002A5268">
        <w:rPr>
          <w:rFonts w:ascii="Times New Roman" w:hAnsi="Times New Roman"/>
          <w:b/>
          <w:noProof/>
          <w:sz w:val="18"/>
        </w:rPr>
        <w:t>15</w:t>
      </w:r>
      <w:r w:rsidRPr="00BF6D59">
        <w:rPr>
          <w:rFonts w:ascii="Times New Roman" w:hAnsi="Times New Roman"/>
          <w:b/>
          <w:sz w:val="18"/>
        </w:rPr>
        <w:fldChar w:fldCharType="end"/>
      </w:r>
      <w:bookmarkEnd w:id="19"/>
      <w:r w:rsidRPr="00BF6D59">
        <w:rPr>
          <w:rFonts w:ascii="Times New Roman" w:hAnsi="Times New Roman"/>
          <w:b/>
          <w:sz w:val="18"/>
        </w:rPr>
        <w:t xml:space="preserve">  </w:t>
      </w:r>
      <w:r>
        <w:rPr>
          <w:rFonts w:ascii="Times New Roman" w:hAnsi="Times New Roman"/>
          <w:sz w:val="18"/>
        </w:rPr>
        <w:t xml:space="preserve">OBO VS EVM for 64QAM signal on PA model of CMOS </w:t>
      </w:r>
      <w:r>
        <w:rPr>
          <w:rFonts w:asciiTheme="minorEastAsia" w:eastAsiaTheme="minorEastAsia" w:hAnsiTheme="minorEastAsia" w:hint="eastAsia"/>
          <w:sz w:val="18"/>
          <w:lang w:eastAsia="zh-CN"/>
        </w:rPr>
        <w:t>and</w:t>
      </w:r>
      <w:r>
        <w:rPr>
          <w:rFonts w:ascii="Times New Roman" w:hAnsi="Times New Roman"/>
          <w:sz w:val="18"/>
        </w:rPr>
        <w:t xml:space="preserve"> 60GHz</w:t>
      </w:r>
    </w:p>
    <w:p w14:paraId="55B3B1A4" w14:textId="48411BFA" w:rsidR="009F7FD1" w:rsidRPr="009F7FD1" w:rsidRDefault="009F7FD1" w:rsidP="009F7FD1">
      <w:pPr>
        <w:pStyle w:val="a7"/>
        <w:jc w:val="both"/>
        <w:rPr>
          <w:rFonts w:ascii="Times New Roman" w:hAnsi="Times New Roman"/>
          <w:b/>
          <w:lang w:val="en-US"/>
        </w:rPr>
      </w:pPr>
      <w:bookmarkStart w:id="20" w:name="_Ref40204959"/>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A5268">
        <w:rPr>
          <w:rFonts w:ascii="Times New Roman" w:hAnsi="Times New Roman"/>
          <w:b/>
          <w:noProof/>
        </w:rPr>
        <w:t>6</w:t>
      </w:r>
      <w:r w:rsidRPr="009D055A">
        <w:rPr>
          <w:rFonts w:ascii="Times New Roman" w:hAnsi="Times New Roman"/>
          <w:b/>
        </w:rPr>
        <w:fldChar w:fldCharType="end"/>
      </w:r>
      <w:r>
        <w:rPr>
          <w:rFonts w:ascii="Times New Roman" w:hAnsi="Times New Roman"/>
          <w:b/>
        </w:rPr>
        <w:t>:</w:t>
      </w:r>
      <w:r w:rsidRPr="00FB2680">
        <w:rPr>
          <w:rFonts w:asciiTheme="minorHAnsi" w:eastAsiaTheme="minorEastAsia" w:hAnsi="Calibri" w:cstheme="minorBidi"/>
          <w:color w:val="000000" w:themeColor="text1"/>
          <w:kern w:val="24"/>
          <w:sz w:val="48"/>
          <w:szCs w:val="48"/>
          <w:lang w:val="en-US"/>
        </w:rPr>
        <w:t xml:space="preserve"> </w:t>
      </w:r>
      <w:r>
        <w:rPr>
          <w:rFonts w:ascii="Times New Roman" w:hAnsi="Times New Roman"/>
          <w:b/>
          <w:lang w:val="en-US"/>
        </w:rPr>
        <w:t>Perform PAPR evaluation for different channels/signals, and study potential PAPR reduction technique if problem is identified.</w:t>
      </w:r>
      <w:bookmarkEnd w:id="20"/>
      <w:r>
        <w:rPr>
          <w:rFonts w:ascii="Times New Roman" w:hAnsi="Times New Roman"/>
          <w:b/>
          <w:lang w:val="en-US"/>
        </w:rPr>
        <w:t xml:space="preserve"> </w:t>
      </w:r>
    </w:p>
    <w:bookmarkEnd w:id="1"/>
    <w:bookmarkEnd w:id="2"/>
    <w:bookmarkEnd w:id="3"/>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65A21818"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required changes to NR using existing NR waveform</w:t>
      </w:r>
      <w:r>
        <w:rPr>
          <w:rFonts w:ascii="Times New Roman" w:eastAsia="宋体" w:hAnsi="Times New Roman"/>
          <w:lang w:eastAsia="zh-CN"/>
        </w:rPr>
        <w:t>, and have the following proposals:</w:t>
      </w:r>
    </w:p>
    <w:p w14:paraId="168160AC" w14:textId="58938F32"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_Ref40204952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9D055A">
        <w:rPr>
          <w:rFonts w:ascii="Times New Roman" w:hAnsi="Times New Roman"/>
          <w:b/>
        </w:rPr>
        <w:t xml:space="preserve">Proposal </w:t>
      </w:r>
      <w:r w:rsidR="002A5268">
        <w:rPr>
          <w:rFonts w:ascii="Times New Roman" w:hAnsi="Times New Roman"/>
          <w:b/>
          <w:noProof/>
        </w:rPr>
        <w:t>1</w:t>
      </w:r>
      <w:r w:rsidR="002A5268">
        <w:rPr>
          <w:rFonts w:ascii="Times New Roman" w:hAnsi="Times New Roman"/>
          <w:b/>
        </w:rPr>
        <w:t xml:space="preserve">: For NR operation in 52.6 – 71 GHz, reuse the same frame structure as NR FR1 and FR2 with new value(s) of numerology factor </w:t>
      </w:r>
      <m:oMath>
        <m:r>
          <w:rPr>
            <w:rFonts w:ascii="Cambria Math" w:eastAsiaTheme="minorEastAsia" w:hAnsi="Cambria Math"/>
            <w:lang w:eastAsia="zh-CN"/>
          </w:rPr>
          <m:t>μ</m:t>
        </m:r>
      </m:oMath>
      <w:r w:rsidR="002A5268">
        <w:rPr>
          <w:rFonts w:ascii="Times New Roman" w:eastAsiaTheme="minorEastAsia" w:hAnsi="Times New Roman" w:hint="eastAsia"/>
          <w:iCs/>
          <w:lang w:eastAsia="zh-CN"/>
        </w:rPr>
        <w:t>.</w:t>
      </w:r>
      <w:r>
        <w:rPr>
          <w:rFonts w:ascii="Times New Roman" w:eastAsia="宋体" w:hAnsi="Times New Roman"/>
          <w:lang w:eastAsia="zh-CN"/>
        </w:rPr>
        <w:fldChar w:fldCharType="end"/>
      </w:r>
    </w:p>
    <w:p w14:paraId="1CED5797" w14:textId="7FBC42AC"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_Ref40205010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4F06F9">
        <w:rPr>
          <w:rFonts w:ascii="Times New Roman" w:hAnsi="Times New Roman"/>
          <w:b/>
        </w:rPr>
        <w:t xml:space="preserve">Observation </w:t>
      </w:r>
      <w:r w:rsidR="002A5268">
        <w:rPr>
          <w:rFonts w:ascii="Times New Roman" w:hAnsi="Times New Roman"/>
          <w:b/>
          <w:noProof/>
        </w:rPr>
        <w:t>1</w:t>
      </w:r>
      <w:r w:rsidR="002A5268" w:rsidRPr="004F06F9">
        <w:rPr>
          <w:rFonts w:ascii="Times New Roman" w:hAnsi="Times New Roman"/>
          <w:b/>
        </w:rPr>
        <w:t xml:space="preserve">: At least one of </w:t>
      </w:r>
      <w:r w:rsidR="002A5268">
        <w:rPr>
          <w:rFonts w:ascii="Times New Roman" w:hAnsi="Times New Roman"/>
          <w:b/>
        </w:rPr>
        <w:t>[</w:t>
      </w:r>
      <w:r w:rsidR="002A5268" w:rsidRPr="004F06F9">
        <w:rPr>
          <w:rFonts w:ascii="Times New Roman" w:hAnsi="Times New Roman"/>
          <w:b/>
        </w:rPr>
        <w:t>960, 1920, 3840</w:t>
      </w:r>
      <w:r w:rsidR="002A5268">
        <w:rPr>
          <w:rFonts w:ascii="Times New Roman" w:hAnsi="Times New Roman"/>
          <w:b/>
        </w:rPr>
        <w:t xml:space="preserve">] </w:t>
      </w:r>
      <w:r w:rsidR="002A5268" w:rsidRPr="004F06F9">
        <w:rPr>
          <w:rFonts w:ascii="Times New Roman" w:hAnsi="Times New Roman"/>
          <w:b/>
        </w:rPr>
        <w:t>KHz SCS should be supported to meet the requirement o</w:t>
      </w:r>
      <w:r w:rsidR="002A5268">
        <w:rPr>
          <w:rFonts w:ascii="Times New Roman" w:hAnsi="Times New Roman"/>
          <w:b/>
        </w:rPr>
        <w:t>f</w:t>
      </w:r>
      <w:r w:rsidR="002A5268" w:rsidRPr="004F06F9">
        <w:rPr>
          <w:rFonts w:ascii="Times New Roman" w:hAnsi="Times New Roman"/>
          <w:b/>
        </w:rPr>
        <w:t xml:space="preserve"> maximum channel bandwidth of 2.16</w:t>
      </w:r>
      <w:r w:rsidR="002A5268">
        <w:rPr>
          <w:rFonts w:ascii="Times New Roman" w:hAnsi="Times New Roman"/>
          <w:b/>
        </w:rPr>
        <w:t xml:space="preserve"> </w:t>
      </w:r>
      <w:r w:rsidR="002A5268" w:rsidRPr="004F06F9">
        <w:rPr>
          <w:rFonts w:ascii="Times New Roman" w:hAnsi="Times New Roman"/>
          <w:b/>
        </w:rPr>
        <w:t>GHz with affordable FFT size</w:t>
      </w:r>
      <w:r w:rsidR="002A5268">
        <w:rPr>
          <w:rFonts w:ascii="Times New Roman" w:hAnsi="Times New Roman"/>
          <w:b/>
        </w:rPr>
        <w:t>.</w:t>
      </w:r>
      <w:r>
        <w:rPr>
          <w:rFonts w:ascii="Times New Roman" w:eastAsia="宋体" w:hAnsi="Times New Roman"/>
          <w:lang w:eastAsia="zh-CN"/>
        </w:rPr>
        <w:fldChar w:fldCharType="end"/>
      </w:r>
    </w:p>
    <w:p w14:paraId="0D4C0971" w14:textId="759ED73B"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_Ref40205012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4F06F9">
        <w:rPr>
          <w:rFonts w:ascii="Times New Roman" w:hAnsi="Times New Roman"/>
          <w:b/>
        </w:rPr>
        <w:t xml:space="preserve">Observation </w:t>
      </w:r>
      <w:r w:rsidR="002A5268">
        <w:rPr>
          <w:rFonts w:ascii="Times New Roman" w:hAnsi="Times New Roman"/>
          <w:b/>
          <w:noProof/>
        </w:rPr>
        <w:t>2</w:t>
      </w:r>
      <w:r w:rsidR="002A5268" w:rsidRPr="004F06F9">
        <w:rPr>
          <w:rFonts w:ascii="Times New Roman" w:hAnsi="Times New Roman"/>
          <w:b/>
        </w:rPr>
        <w:t xml:space="preserve">: </w:t>
      </w:r>
      <w:r w:rsidR="002A5268" w:rsidRPr="003D3335">
        <w:rPr>
          <w:rFonts w:ascii="Times New Roman" w:hAnsi="Times New Roman"/>
          <w:b/>
        </w:rPr>
        <w:t>Normal CP length</w:t>
      </w:r>
      <w:r w:rsidR="002A5268">
        <w:rPr>
          <w:rFonts w:ascii="Times New Roman" w:hAnsi="Times New Roman"/>
          <w:b/>
        </w:rPr>
        <w:t>s</w:t>
      </w:r>
      <w:r w:rsidR="002A5268" w:rsidRPr="003D3335">
        <w:rPr>
          <w:rFonts w:ascii="Times New Roman" w:hAnsi="Times New Roman"/>
          <w:b/>
        </w:rPr>
        <w:t xml:space="preserve"> for NR </w:t>
      </w:r>
      <w:r w:rsidR="002A5268">
        <w:rPr>
          <w:rFonts w:ascii="Times New Roman" w:hAnsi="Times New Roman"/>
          <w:b/>
        </w:rPr>
        <w:t>with</w:t>
      </w:r>
      <w:r w:rsidR="002A5268" w:rsidRPr="003D3335">
        <w:rPr>
          <w:rFonts w:ascii="Times New Roman" w:hAnsi="Times New Roman"/>
          <w:b/>
        </w:rPr>
        <w:t xml:space="preserve"> 480</w:t>
      </w:r>
      <w:r w:rsidR="002A5268">
        <w:rPr>
          <w:rFonts w:ascii="Times New Roman" w:hAnsi="Times New Roman"/>
          <w:b/>
        </w:rPr>
        <w:t xml:space="preserve"> </w:t>
      </w:r>
      <w:r w:rsidR="002A5268" w:rsidRPr="003D3335">
        <w:rPr>
          <w:rFonts w:ascii="Times New Roman" w:hAnsi="Times New Roman"/>
          <w:b/>
        </w:rPr>
        <w:t>KHz and 960</w:t>
      </w:r>
      <w:r w:rsidR="002A5268">
        <w:rPr>
          <w:rFonts w:ascii="Times New Roman" w:hAnsi="Times New Roman"/>
          <w:b/>
        </w:rPr>
        <w:t xml:space="preserve"> </w:t>
      </w:r>
      <w:r w:rsidR="002A5268" w:rsidRPr="003D3335">
        <w:rPr>
          <w:rFonts w:ascii="Times New Roman" w:hAnsi="Times New Roman"/>
          <w:b/>
        </w:rPr>
        <w:t xml:space="preserve">KHz SCS </w:t>
      </w:r>
      <w:r w:rsidR="002A5268">
        <w:rPr>
          <w:rFonts w:ascii="Times New Roman" w:hAnsi="Times New Roman"/>
          <w:b/>
        </w:rPr>
        <w:t>are</w:t>
      </w:r>
      <w:r w:rsidR="002A5268" w:rsidRPr="003D3335">
        <w:rPr>
          <w:rFonts w:ascii="Times New Roman" w:hAnsi="Times New Roman"/>
          <w:b/>
        </w:rPr>
        <w:t xml:space="preserve"> larger than th</w:t>
      </w:r>
      <w:r w:rsidR="002A5268">
        <w:rPr>
          <w:rFonts w:ascii="Times New Roman" w:hAnsi="Times New Roman"/>
          <w:b/>
        </w:rPr>
        <w:t>ose</w:t>
      </w:r>
      <w:r w:rsidR="002A5268" w:rsidRPr="003D3335">
        <w:rPr>
          <w:rFonts w:ascii="Times New Roman" w:hAnsi="Times New Roman"/>
          <w:b/>
        </w:rPr>
        <w:t xml:space="preserve"> in 802.11ad and 802.11ay</w:t>
      </w:r>
      <w:r w:rsidR="002A5268">
        <w:rPr>
          <w:rFonts w:ascii="Times New Roman" w:hAnsi="Times New Roman"/>
          <w:b/>
        </w:rPr>
        <w:t>.</w:t>
      </w:r>
      <w:r>
        <w:rPr>
          <w:rFonts w:ascii="Times New Roman" w:eastAsia="宋体" w:hAnsi="Times New Roman"/>
          <w:lang w:eastAsia="zh-CN"/>
        </w:rPr>
        <w:fldChar w:fldCharType="end"/>
      </w:r>
    </w:p>
    <w:p w14:paraId="286533E5" w14:textId="4EEF5C56"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_Ref40205014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4F06F9">
        <w:rPr>
          <w:rFonts w:ascii="Times New Roman" w:hAnsi="Times New Roman"/>
          <w:b/>
        </w:rPr>
        <w:t xml:space="preserve">Observation </w:t>
      </w:r>
      <w:r w:rsidR="002A5268">
        <w:rPr>
          <w:rFonts w:ascii="Times New Roman" w:hAnsi="Times New Roman"/>
          <w:b/>
          <w:noProof/>
        </w:rPr>
        <w:t>3</w:t>
      </w:r>
      <w:r w:rsidR="002A5268" w:rsidRPr="004F06F9">
        <w:rPr>
          <w:rFonts w:ascii="Times New Roman" w:hAnsi="Times New Roman"/>
          <w:b/>
        </w:rPr>
        <w:t xml:space="preserve">: </w:t>
      </w:r>
      <w:r w:rsidR="002A5268">
        <w:rPr>
          <w:rFonts w:ascii="Times New Roman" w:hAnsi="Times New Roman"/>
          <w:b/>
        </w:rPr>
        <w:t>Long CP length per half subframe becomes quite large with increasing of SCS, which is a waste of the resource.</w:t>
      </w:r>
      <w:r>
        <w:rPr>
          <w:rFonts w:ascii="Times New Roman" w:eastAsia="宋体" w:hAnsi="Times New Roman"/>
          <w:lang w:eastAsia="zh-CN"/>
        </w:rPr>
        <w:fldChar w:fldCharType="end"/>
      </w:r>
    </w:p>
    <w:p w14:paraId="72450167" w14:textId="4185B1BB"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_Ref40205015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4F06F9">
        <w:rPr>
          <w:rFonts w:ascii="Times New Roman" w:hAnsi="Times New Roman"/>
          <w:b/>
        </w:rPr>
        <w:t xml:space="preserve">Observation </w:t>
      </w:r>
      <w:r w:rsidR="002A5268">
        <w:rPr>
          <w:rFonts w:ascii="Times New Roman" w:hAnsi="Times New Roman"/>
          <w:b/>
          <w:noProof/>
        </w:rPr>
        <w:t>4</w:t>
      </w:r>
      <w:r w:rsidR="002A5268" w:rsidRPr="004F06F9">
        <w:rPr>
          <w:rFonts w:ascii="Times New Roman" w:hAnsi="Times New Roman"/>
          <w:b/>
        </w:rPr>
        <w:t>:</w:t>
      </w:r>
      <w:r w:rsidR="002A5268">
        <w:rPr>
          <w:rFonts w:ascii="Times New Roman" w:hAnsi="Times New Roman"/>
          <w:b/>
        </w:rPr>
        <w:t xml:space="preserve"> Reusing NR FR2 numerology in 52.6 – 71 GHz operation doesn’t work well especially for high order modulation scheme.</w:t>
      </w:r>
      <w:r>
        <w:rPr>
          <w:rFonts w:ascii="Times New Roman" w:eastAsia="宋体" w:hAnsi="Times New Roman"/>
          <w:lang w:eastAsia="zh-CN"/>
        </w:rPr>
        <w:fldChar w:fldCharType="end"/>
      </w:r>
    </w:p>
    <w:p w14:paraId="114BD613" w14:textId="710F1871" w:rsidR="00AC3346" w:rsidRDefault="00AC3346"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_Ref40205017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4F06F9">
        <w:rPr>
          <w:rFonts w:ascii="Times New Roman" w:hAnsi="Times New Roman"/>
          <w:b/>
        </w:rPr>
        <w:t xml:space="preserve">Observation </w:t>
      </w:r>
      <w:r w:rsidR="002A5268">
        <w:rPr>
          <w:rFonts w:ascii="Times New Roman" w:hAnsi="Times New Roman"/>
          <w:b/>
          <w:noProof/>
        </w:rPr>
        <w:t>5</w:t>
      </w:r>
      <w:r w:rsidR="002A5268" w:rsidRPr="004F06F9">
        <w:rPr>
          <w:rFonts w:ascii="Times New Roman" w:hAnsi="Times New Roman"/>
          <w:b/>
        </w:rPr>
        <w:t>:</w:t>
      </w:r>
      <w:r w:rsidR="002A5268">
        <w:rPr>
          <w:rFonts w:ascii="Times New Roman" w:hAnsi="Times New Roman"/>
          <w:b/>
        </w:rPr>
        <w:t xml:space="preserve"> </w:t>
      </w:r>
      <w:r w:rsidR="002A5268" w:rsidRPr="001F082E">
        <w:rPr>
          <w:rFonts w:ascii="Times New Roman" w:hAnsi="Times New Roman"/>
          <w:b/>
        </w:rPr>
        <w:t>High order modulation is more sensitive to phase noise impact. Higher SCS benefits more with phase noise compensation than lower SCS, especially for high order modulation such as 64QAM</w:t>
      </w:r>
      <w:r w:rsidR="002A5268">
        <w:rPr>
          <w:rFonts w:ascii="Times New Roman" w:hAnsi="Times New Roman"/>
          <w:b/>
        </w:rPr>
        <w:t>.</w:t>
      </w:r>
      <w:r>
        <w:rPr>
          <w:rFonts w:ascii="Times New Roman" w:eastAsia="宋体" w:hAnsi="Times New Roman"/>
          <w:lang w:eastAsia="zh-CN"/>
        </w:rPr>
        <w:fldChar w:fldCharType="end"/>
      </w:r>
    </w:p>
    <w:p w14:paraId="4188BBAC" w14:textId="530183EC"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_Ref40205018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4F06F9">
        <w:rPr>
          <w:rFonts w:ascii="Times New Roman" w:hAnsi="Times New Roman"/>
          <w:b/>
        </w:rPr>
        <w:t xml:space="preserve">Observation </w:t>
      </w:r>
      <w:r w:rsidR="002A5268">
        <w:rPr>
          <w:rFonts w:ascii="Times New Roman" w:hAnsi="Times New Roman"/>
          <w:b/>
          <w:noProof/>
        </w:rPr>
        <w:t>6</w:t>
      </w:r>
      <w:r w:rsidR="002A5268" w:rsidRPr="004F06F9">
        <w:rPr>
          <w:rFonts w:ascii="Times New Roman" w:hAnsi="Times New Roman"/>
          <w:b/>
        </w:rPr>
        <w:t>:</w:t>
      </w:r>
      <w:r w:rsidR="002A5268">
        <w:rPr>
          <w:rFonts w:ascii="Times New Roman" w:hAnsi="Times New Roman"/>
          <w:b/>
        </w:rPr>
        <w:t xml:space="preserve"> </w:t>
      </w:r>
      <w:r w:rsidR="002A5268" w:rsidRPr="00FB2680">
        <w:rPr>
          <w:rFonts w:ascii="Times New Roman" w:hAnsi="Times New Roman"/>
          <w:b/>
        </w:rPr>
        <w:t>Higher SCS benefits more with phase noise compensation than lower SCS for larger bandwidth transmission</w:t>
      </w:r>
      <w:r w:rsidR="002A5268">
        <w:rPr>
          <w:rFonts w:ascii="Times New Roman" w:hAnsi="Times New Roman"/>
          <w:b/>
        </w:rPr>
        <w:t>.</w:t>
      </w:r>
      <w:r>
        <w:rPr>
          <w:rFonts w:ascii="Times New Roman" w:eastAsia="宋体" w:hAnsi="Times New Roman"/>
          <w:lang w:eastAsia="zh-CN"/>
        </w:rPr>
        <w:fldChar w:fldCharType="end"/>
      </w:r>
    </w:p>
    <w:p w14:paraId="01D1B34A" w14:textId="4127F01B"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_Ref40204953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9D055A">
        <w:rPr>
          <w:rFonts w:ascii="Times New Roman" w:hAnsi="Times New Roman"/>
          <w:b/>
        </w:rPr>
        <w:t xml:space="preserve">Proposal </w:t>
      </w:r>
      <w:r w:rsidR="002A5268">
        <w:rPr>
          <w:rFonts w:ascii="Times New Roman" w:hAnsi="Times New Roman"/>
          <w:b/>
          <w:noProof/>
        </w:rPr>
        <w:t>2</w:t>
      </w:r>
      <w:r w:rsidR="002A5268">
        <w:rPr>
          <w:rFonts w:ascii="Times New Roman" w:hAnsi="Times New Roman"/>
          <w:b/>
        </w:rPr>
        <w:t>:</w:t>
      </w:r>
      <w:r w:rsidR="002A5268" w:rsidRPr="00FB2680">
        <w:rPr>
          <w:rFonts w:asciiTheme="minorHAnsi" w:eastAsiaTheme="minorEastAsia" w:hAnsi="Calibri" w:cstheme="minorBidi"/>
          <w:color w:val="000000" w:themeColor="text1"/>
          <w:kern w:val="24"/>
          <w:sz w:val="48"/>
          <w:szCs w:val="48"/>
        </w:rPr>
        <w:t xml:space="preserve"> </w:t>
      </w:r>
      <w:r w:rsidR="002A5268" w:rsidRPr="00FB2680">
        <w:rPr>
          <w:rFonts w:ascii="Times New Roman" w:hAnsi="Times New Roman"/>
          <w:b/>
        </w:rPr>
        <w:t>For PDSCH/PUSCH SCS, at least 960</w:t>
      </w:r>
      <w:r w:rsidR="002A5268">
        <w:rPr>
          <w:rFonts w:ascii="Times New Roman" w:hAnsi="Times New Roman"/>
          <w:b/>
        </w:rPr>
        <w:t xml:space="preserve"> </w:t>
      </w:r>
      <w:r w:rsidR="002A5268" w:rsidRPr="00FB2680">
        <w:rPr>
          <w:rFonts w:ascii="Times New Roman" w:hAnsi="Times New Roman"/>
          <w:b/>
        </w:rPr>
        <w:t>KHz SCS is supported for data channel</w:t>
      </w:r>
      <w:r w:rsidR="002A5268">
        <w:rPr>
          <w:rFonts w:ascii="Times New Roman" w:hAnsi="Times New Roman"/>
          <w:b/>
        </w:rPr>
        <w:t>.</w:t>
      </w:r>
      <w:r w:rsidR="002A5268" w:rsidRPr="00FB2680">
        <w:rPr>
          <w:rFonts w:ascii="Times New Roman" w:hAnsi="Times New Roman"/>
          <w:b/>
        </w:rPr>
        <w:t xml:space="preserve"> </w:t>
      </w:r>
      <w:r w:rsidR="002A5268">
        <w:rPr>
          <w:rFonts w:ascii="Times New Roman" w:hAnsi="Times New Roman"/>
          <w:b/>
        </w:rPr>
        <w:t>O</w:t>
      </w:r>
      <w:r w:rsidR="002A5268" w:rsidRPr="00FB2680">
        <w:rPr>
          <w:rFonts w:ascii="Times New Roman" w:hAnsi="Times New Roman"/>
          <w:b/>
        </w:rPr>
        <w:t>ne or both of 480</w:t>
      </w:r>
      <w:r w:rsidR="002A5268">
        <w:rPr>
          <w:rFonts w:ascii="Times New Roman" w:hAnsi="Times New Roman"/>
          <w:b/>
        </w:rPr>
        <w:t xml:space="preserve"> </w:t>
      </w:r>
      <w:r w:rsidR="002A5268" w:rsidRPr="00FB2680">
        <w:rPr>
          <w:rFonts w:ascii="Times New Roman" w:hAnsi="Times New Roman"/>
          <w:b/>
        </w:rPr>
        <w:t>KHz and 1920</w:t>
      </w:r>
      <w:r w:rsidR="002A5268">
        <w:rPr>
          <w:rFonts w:ascii="Times New Roman" w:hAnsi="Times New Roman"/>
          <w:b/>
        </w:rPr>
        <w:t xml:space="preserve"> </w:t>
      </w:r>
      <w:r w:rsidR="002A5268" w:rsidRPr="00FB2680">
        <w:rPr>
          <w:rFonts w:ascii="Times New Roman" w:hAnsi="Times New Roman"/>
          <w:b/>
        </w:rPr>
        <w:t xml:space="preserve">KHz SCS </w:t>
      </w:r>
      <w:r w:rsidR="002A5268">
        <w:rPr>
          <w:rFonts w:ascii="Times New Roman" w:hAnsi="Times New Roman"/>
          <w:b/>
        </w:rPr>
        <w:t>can be</w:t>
      </w:r>
      <w:r w:rsidR="002A5268" w:rsidRPr="00FB2680">
        <w:rPr>
          <w:rFonts w:ascii="Times New Roman" w:hAnsi="Times New Roman"/>
          <w:b/>
        </w:rPr>
        <w:t xml:space="preserve"> supported to serve different use cases</w:t>
      </w:r>
      <w:r w:rsidR="002A5268">
        <w:rPr>
          <w:rFonts w:ascii="Times New Roman" w:hAnsi="Times New Roman"/>
          <w:b/>
        </w:rPr>
        <w:t>.</w:t>
      </w:r>
      <w:r>
        <w:rPr>
          <w:rFonts w:ascii="Times New Roman" w:eastAsia="宋体" w:hAnsi="Times New Roman"/>
          <w:lang w:eastAsia="zh-CN"/>
        </w:rPr>
        <w:fldChar w:fldCharType="end"/>
      </w:r>
    </w:p>
    <w:p w14:paraId="439C29B9" w14:textId="33B5D5E6"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_Ref40204955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9D055A">
        <w:rPr>
          <w:rFonts w:ascii="Times New Roman" w:hAnsi="Times New Roman"/>
          <w:b/>
        </w:rPr>
        <w:t xml:space="preserve">Proposal </w:t>
      </w:r>
      <w:r w:rsidR="002A5268">
        <w:rPr>
          <w:rFonts w:ascii="Times New Roman" w:hAnsi="Times New Roman"/>
          <w:b/>
          <w:noProof/>
        </w:rPr>
        <w:t>3</w:t>
      </w:r>
      <w:r w:rsidR="002A5268">
        <w:rPr>
          <w:rFonts w:ascii="Times New Roman" w:hAnsi="Times New Roman"/>
          <w:b/>
        </w:rPr>
        <w:t>:</w:t>
      </w:r>
      <w:r w:rsidR="002A5268" w:rsidRPr="00FB2680">
        <w:rPr>
          <w:rFonts w:asciiTheme="minorHAnsi" w:eastAsiaTheme="minorEastAsia" w:hAnsi="Calibri" w:cstheme="minorBidi"/>
          <w:color w:val="000000" w:themeColor="text1"/>
          <w:kern w:val="24"/>
          <w:sz w:val="48"/>
          <w:szCs w:val="48"/>
        </w:rPr>
        <w:t xml:space="preserve"> </w:t>
      </w:r>
      <w:r w:rsidR="002A5268">
        <w:rPr>
          <w:rFonts w:ascii="Times New Roman" w:hAnsi="Times New Roman"/>
          <w:b/>
        </w:rPr>
        <w:t>Numerology selection is performed by evaluation of different channels separately considering respective requirements/characters, and study potential required changes to allow mix-numerology operation if needed.</w:t>
      </w:r>
      <w:r>
        <w:rPr>
          <w:rFonts w:ascii="Times New Roman" w:eastAsia="宋体" w:hAnsi="Times New Roman"/>
          <w:lang w:eastAsia="zh-CN"/>
        </w:rPr>
        <w:fldChar w:fldCharType="end"/>
      </w:r>
    </w:p>
    <w:p w14:paraId="72B935F9" w14:textId="0A976C53"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_Ref40204956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9D055A">
        <w:rPr>
          <w:rFonts w:ascii="Times New Roman" w:hAnsi="Times New Roman"/>
          <w:b/>
        </w:rPr>
        <w:t xml:space="preserve">Proposal </w:t>
      </w:r>
      <w:r w:rsidR="002A5268">
        <w:rPr>
          <w:rFonts w:ascii="Times New Roman" w:hAnsi="Times New Roman"/>
          <w:b/>
          <w:noProof/>
        </w:rPr>
        <w:t>4</w:t>
      </w:r>
      <w:r w:rsidR="002A5268">
        <w:rPr>
          <w:rFonts w:ascii="Times New Roman" w:hAnsi="Times New Roman"/>
          <w:b/>
        </w:rPr>
        <w:t>:</w:t>
      </w:r>
      <w:r w:rsidR="002A5268" w:rsidRPr="00FB2680">
        <w:rPr>
          <w:rFonts w:asciiTheme="minorHAnsi" w:eastAsiaTheme="minorEastAsia" w:hAnsi="Calibri" w:cstheme="minorBidi"/>
          <w:color w:val="000000" w:themeColor="text1"/>
          <w:kern w:val="24"/>
          <w:sz w:val="48"/>
          <w:szCs w:val="48"/>
        </w:rPr>
        <w:t xml:space="preserve"> </w:t>
      </w:r>
      <w:r w:rsidR="002A5268">
        <w:rPr>
          <w:rFonts w:ascii="Times New Roman" w:hAnsi="Times New Roman"/>
          <w:b/>
        </w:rPr>
        <w:t>Link budget should be evaluated to check whether there is coverage problem for different channels/signals, and study potential enhancement for the identified channel(s) with coverage problem if needed.</w:t>
      </w:r>
      <w:r>
        <w:rPr>
          <w:rFonts w:ascii="Times New Roman" w:eastAsia="宋体" w:hAnsi="Times New Roman"/>
          <w:lang w:eastAsia="zh-CN"/>
        </w:rPr>
        <w:fldChar w:fldCharType="end"/>
      </w:r>
    </w:p>
    <w:p w14:paraId="4C1891E7" w14:textId="2947CB14"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_Ref40204958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9D055A">
        <w:rPr>
          <w:rFonts w:ascii="Times New Roman" w:hAnsi="Times New Roman"/>
          <w:b/>
        </w:rPr>
        <w:t xml:space="preserve">Proposal </w:t>
      </w:r>
      <w:r w:rsidR="002A5268">
        <w:rPr>
          <w:rFonts w:ascii="Times New Roman" w:hAnsi="Times New Roman"/>
          <w:b/>
          <w:noProof/>
        </w:rPr>
        <w:t>5</w:t>
      </w:r>
      <w:r w:rsidR="002A5268">
        <w:rPr>
          <w:rFonts w:ascii="Times New Roman" w:hAnsi="Times New Roman"/>
          <w:b/>
        </w:rPr>
        <w:t>:</w:t>
      </w:r>
      <w:r w:rsidR="002A5268" w:rsidRPr="00FB2680">
        <w:rPr>
          <w:rFonts w:asciiTheme="minorHAnsi" w:eastAsiaTheme="minorEastAsia" w:hAnsi="Calibri" w:cstheme="minorBidi"/>
          <w:color w:val="000000" w:themeColor="text1"/>
          <w:kern w:val="24"/>
          <w:sz w:val="48"/>
          <w:szCs w:val="48"/>
        </w:rPr>
        <w:t xml:space="preserve"> </w:t>
      </w:r>
      <w:r w:rsidR="002A5268">
        <w:rPr>
          <w:rFonts w:ascii="Times New Roman" w:hAnsi="Times New Roman"/>
          <w:b/>
        </w:rPr>
        <w:t>Perform modeling of the I-Q imbalance in link level evaluation with reasonable sideband suppression value, and study potential enhancement if problem is identified.</w:t>
      </w:r>
      <w:r>
        <w:rPr>
          <w:rFonts w:ascii="Times New Roman" w:eastAsia="宋体" w:hAnsi="Times New Roman"/>
          <w:lang w:eastAsia="zh-CN"/>
        </w:rPr>
        <w:fldChar w:fldCharType="end"/>
      </w:r>
    </w:p>
    <w:p w14:paraId="68A6DFC8" w14:textId="57710EB9" w:rsidR="00AC3346" w:rsidRDefault="00AC334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_Ref40204959 \h </w:instrText>
      </w:r>
      <w:r>
        <w:rPr>
          <w:rFonts w:ascii="Times New Roman" w:eastAsia="宋体" w:hAnsi="Times New Roman"/>
          <w:lang w:eastAsia="zh-CN"/>
        </w:rPr>
      </w:r>
      <w:r>
        <w:rPr>
          <w:rFonts w:ascii="Times New Roman" w:eastAsia="宋体" w:hAnsi="Times New Roman"/>
          <w:lang w:eastAsia="zh-CN"/>
        </w:rPr>
        <w:fldChar w:fldCharType="separate"/>
      </w:r>
      <w:r w:rsidR="002A5268" w:rsidRPr="009D055A">
        <w:rPr>
          <w:rFonts w:ascii="Times New Roman" w:hAnsi="Times New Roman"/>
          <w:b/>
        </w:rPr>
        <w:t xml:space="preserve">Proposal </w:t>
      </w:r>
      <w:r w:rsidR="002A5268">
        <w:rPr>
          <w:rFonts w:ascii="Times New Roman" w:hAnsi="Times New Roman"/>
          <w:b/>
          <w:noProof/>
        </w:rPr>
        <w:t>6</w:t>
      </w:r>
      <w:r w:rsidR="002A5268">
        <w:rPr>
          <w:rFonts w:ascii="Times New Roman" w:hAnsi="Times New Roman"/>
          <w:b/>
        </w:rPr>
        <w:t>:</w:t>
      </w:r>
      <w:r w:rsidR="002A5268" w:rsidRPr="00FB2680">
        <w:rPr>
          <w:rFonts w:asciiTheme="minorHAnsi" w:eastAsiaTheme="minorEastAsia" w:hAnsi="Calibri" w:cstheme="minorBidi"/>
          <w:color w:val="000000" w:themeColor="text1"/>
          <w:kern w:val="24"/>
          <w:sz w:val="48"/>
          <w:szCs w:val="48"/>
        </w:rPr>
        <w:t xml:space="preserve"> </w:t>
      </w:r>
      <w:r w:rsidR="002A5268">
        <w:rPr>
          <w:rFonts w:ascii="Times New Roman" w:hAnsi="Times New Roman"/>
          <w:b/>
        </w:rPr>
        <w:t>Perform PAPR evaluation for different channels/signals, and study potential PAPR reduction technique if problem is identified.</w:t>
      </w:r>
      <w:r>
        <w:rPr>
          <w:rFonts w:ascii="Times New Roman" w:eastAsia="宋体" w:hAnsi="Times New Roman"/>
          <w:lang w:eastAsia="zh-CN"/>
        </w:rPr>
        <w:fldChar w:fldCharType="end"/>
      </w:r>
    </w:p>
    <w:p w14:paraId="05F66301" w14:textId="53E546E4" w:rsidR="00736230" w:rsidRDefault="00736230"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w:t>
      </w:r>
      <w:r>
        <w:rPr>
          <w:rFonts w:cs="Times New Roman"/>
          <w:b w:val="0"/>
          <w:bCs w:val="0"/>
          <w:kern w:val="0"/>
          <w:sz w:val="36"/>
          <w:szCs w:val="20"/>
          <w:lang w:val="fr-FR"/>
        </w:rPr>
        <w:t>ppendix : Link level evaluation assumptions</w:t>
      </w:r>
    </w:p>
    <w:p w14:paraId="51BF9702" w14:textId="3D1FCB71" w:rsidR="00736230" w:rsidRPr="00736230" w:rsidRDefault="00736230" w:rsidP="00736230">
      <w:pPr>
        <w:pStyle w:val="a0"/>
        <w:rPr>
          <w:rFonts w:ascii="Times New Roman" w:eastAsia="宋体" w:hAnsi="Times New Roman"/>
          <w:lang w:eastAsia="zh-CN"/>
        </w:rPr>
      </w:pPr>
      <w:r w:rsidRPr="00736230">
        <w:rPr>
          <w:rFonts w:ascii="Times New Roman" w:eastAsia="宋体" w:hAnsi="Times New Roman" w:hint="eastAsia"/>
          <w:lang w:eastAsia="zh-CN"/>
        </w:rPr>
        <w:t xml:space="preserve">The simulation assumption </w:t>
      </w:r>
      <w:r w:rsidRPr="00736230">
        <w:rPr>
          <w:rFonts w:ascii="Times New Roman" w:eastAsia="宋体" w:hAnsi="Times New Roman"/>
          <w:lang w:eastAsia="zh-CN"/>
        </w:rPr>
        <w:t>of</w:t>
      </w:r>
      <w:r w:rsidRPr="00736230">
        <w:rPr>
          <w:rFonts w:ascii="Times New Roman" w:eastAsia="宋体" w:hAnsi="Times New Roman" w:hint="eastAsia"/>
          <w:lang w:eastAsia="zh-CN"/>
        </w:rPr>
        <w:t xml:space="preserve"> </w:t>
      </w:r>
      <w:r w:rsidRPr="00736230">
        <w:rPr>
          <w:rFonts w:ascii="Times New Roman" w:eastAsia="宋体" w:hAnsi="Times New Roman"/>
          <w:lang w:eastAsia="zh-CN"/>
        </w:rPr>
        <w:t>link</w:t>
      </w:r>
      <w:r w:rsidRPr="00736230">
        <w:rPr>
          <w:rFonts w:ascii="Times New Roman" w:eastAsia="宋体" w:hAnsi="Times New Roman" w:hint="eastAsia"/>
          <w:lang w:eastAsia="zh-CN"/>
        </w:rPr>
        <w:t xml:space="preserve"> level part </w:t>
      </w:r>
      <w:r w:rsidRPr="00736230">
        <w:rPr>
          <w:rFonts w:ascii="Times New Roman" w:eastAsia="宋体" w:hAnsi="Times New Roman"/>
          <w:lang w:eastAsia="zh-CN"/>
        </w:rPr>
        <w:t xml:space="preserve">for PDSCH channel </w:t>
      </w:r>
      <w:r w:rsidRPr="00736230">
        <w:rPr>
          <w:rFonts w:ascii="Times New Roman" w:eastAsia="宋体" w:hAnsi="Times New Roman" w:hint="eastAsia"/>
          <w:lang w:eastAsia="zh-CN"/>
        </w:rPr>
        <w:t>is listed in</w:t>
      </w:r>
      <w:r w:rsidR="00D075F6">
        <w:rPr>
          <w:rFonts w:ascii="Times New Roman" w:hAnsi="Times New Roman"/>
          <w:b/>
          <w:szCs w:val="20"/>
        </w:rPr>
        <w:t xml:space="preserve"> </w:t>
      </w:r>
      <w:r w:rsidR="00D075F6">
        <w:rPr>
          <w:rFonts w:ascii="Times New Roman" w:hAnsi="Times New Roman"/>
          <w:b/>
          <w:szCs w:val="20"/>
        </w:rPr>
        <w:fldChar w:fldCharType="begin"/>
      </w:r>
      <w:r w:rsidR="00D075F6">
        <w:rPr>
          <w:rFonts w:ascii="Times New Roman" w:hAnsi="Times New Roman"/>
          <w:b/>
          <w:szCs w:val="20"/>
        </w:rPr>
        <w:instrText xml:space="preserve"> REF _Ref40463709 \h </w:instrText>
      </w:r>
      <w:r w:rsidR="00D075F6">
        <w:rPr>
          <w:rFonts w:ascii="Times New Roman" w:hAnsi="Times New Roman"/>
          <w:b/>
          <w:szCs w:val="20"/>
        </w:rPr>
      </w:r>
      <w:r w:rsidR="00D075F6">
        <w:rPr>
          <w:rFonts w:ascii="Times New Roman" w:hAnsi="Times New Roman"/>
          <w:b/>
          <w:szCs w:val="20"/>
        </w:rPr>
        <w:fldChar w:fldCharType="separate"/>
      </w:r>
      <w:r w:rsidR="002A5268" w:rsidRPr="004F06F9">
        <w:rPr>
          <w:rFonts w:ascii="Times New Roman" w:hAnsi="Times New Roman"/>
          <w:b/>
          <w:sz w:val="18"/>
        </w:rPr>
        <w:t xml:space="preserve">Table </w:t>
      </w:r>
      <w:r w:rsidR="002A5268">
        <w:rPr>
          <w:rFonts w:ascii="Times New Roman" w:hAnsi="Times New Roman"/>
          <w:b/>
          <w:noProof/>
          <w:sz w:val="18"/>
        </w:rPr>
        <w:t>4</w:t>
      </w:r>
      <w:r w:rsidR="00D075F6">
        <w:rPr>
          <w:rFonts w:ascii="Times New Roman" w:hAnsi="Times New Roman"/>
          <w:b/>
          <w:szCs w:val="20"/>
        </w:rPr>
        <w:fldChar w:fldCharType="end"/>
      </w:r>
      <w:r w:rsidRPr="00736230">
        <w:rPr>
          <w:rFonts w:ascii="Times New Roman" w:eastAsia="宋体" w:hAnsi="Times New Roman" w:hint="eastAsia"/>
          <w:lang w:eastAsia="zh-CN"/>
        </w:rPr>
        <w:t>.</w:t>
      </w:r>
    </w:p>
    <w:p w14:paraId="30F6C100" w14:textId="088B0135" w:rsidR="00736230" w:rsidRPr="00A84354" w:rsidRDefault="00A84354" w:rsidP="00A84354">
      <w:pPr>
        <w:spacing w:before="120" w:after="120"/>
        <w:jc w:val="center"/>
        <w:rPr>
          <w:rFonts w:ascii="Times New Roman" w:hAnsi="Times New Roman"/>
          <w:sz w:val="18"/>
        </w:rPr>
      </w:pPr>
      <w:bookmarkStart w:id="21" w:name="_Ref40463709"/>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2A5268">
        <w:rPr>
          <w:rFonts w:ascii="Times New Roman" w:hAnsi="Times New Roman"/>
          <w:b/>
          <w:noProof/>
          <w:sz w:val="18"/>
        </w:rPr>
        <w:t>4</w:t>
      </w:r>
      <w:r w:rsidRPr="004F06F9">
        <w:rPr>
          <w:rFonts w:ascii="Times New Roman" w:hAnsi="Times New Roman"/>
          <w:b/>
          <w:sz w:val="18"/>
        </w:rPr>
        <w:fldChar w:fldCharType="end"/>
      </w:r>
      <w:bookmarkEnd w:id="21"/>
      <w:r w:rsidRPr="004F06F9">
        <w:rPr>
          <w:rFonts w:ascii="Times New Roman" w:hAnsi="Times New Roman"/>
          <w:sz w:val="18"/>
        </w:rPr>
        <w:tab/>
      </w:r>
      <w:r>
        <w:rPr>
          <w:rFonts w:ascii="Times New Roman" w:hAnsi="Times New Roman"/>
          <w:sz w:val="18"/>
        </w:rPr>
        <w:t xml:space="preserve">   </w:t>
      </w:r>
      <w:r w:rsidR="00736230" w:rsidRPr="00A84354">
        <w:rPr>
          <w:rFonts w:ascii="Times New Roman" w:hAnsi="Times New Roman"/>
          <w:sz w:val="18"/>
        </w:rPr>
        <w:t>Simulation assumption</w:t>
      </w:r>
      <w:r w:rsidR="00736230" w:rsidRPr="00A84354">
        <w:rPr>
          <w:rFonts w:ascii="Times New Roman" w:hAnsi="Times New Roman" w:hint="eastAsia"/>
          <w:sz w:val="18"/>
        </w:rPr>
        <w:t>s in LLS</w:t>
      </w:r>
      <w:r w:rsidR="00736230" w:rsidRPr="00A84354">
        <w:rPr>
          <w:rFonts w:ascii="Times New Roman" w:hAnsi="Times New Roman"/>
          <w:sz w:val="18"/>
        </w:rPr>
        <w:t xml:space="preserve"> for PDSCH channel</w:t>
      </w:r>
    </w:p>
    <w:tbl>
      <w:tblPr>
        <w:tblStyle w:val="af6"/>
        <w:tblW w:w="0" w:type="auto"/>
        <w:jc w:val="center"/>
        <w:tblLook w:val="04A0" w:firstRow="1" w:lastRow="0" w:firstColumn="1" w:lastColumn="0" w:noHBand="0" w:noVBand="1"/>
      </w:tblPr>
      <w:tblGrid>
        <w:gridCol w:w="2972"/>
        <w:gridCol w:w="5109"/>
      </w:tblGrid>
      <w:tr w:rsidR="00736230" w:rsidRPr="0060539A" w14:paraId="4A7E6834" w14:textId="77777777" w:rsidTr="00DC710D">
        <w:trPr>
          <w:trHeight w:val="20"/>
          <w:jc w:val="center"/>
        </w:trPr>
        <w:tc>
          <w:tcPr>
            <w:tcW w:w="2972" w:type="dxa"/>
            <w:shd w:val="clear" w:color="auto" w:fill="8EAADB" w:themeFill="accent5" w:themeFillTint="99"/>
            <w:vAlign w:val="center"/>
          </w:tcPr>
          <w:p w14:paraId="0556E29D" w14:textId="77777777" w:rsidR="00736230" w:rsidRPr="00A600FE" w:rsidRDefault="00736230" w:rsidP="003B0BC9">
            <w:pPr>
              <w:rPr>
                <w:rFonts w:ascii="Times New Roman" w:hAnsi="Times New Roman"/>
                <w:b/>
                <w:bCs/>
                <w:sz w:val="18"/>
              </w:rPr>
            </w:pPr>
            <w:r w:rsidRPr="00A600FE">
              <w:rPr>
                <w:rFonts w:ascii="Times New Roman" w:hAnsi="Times New Roman" w:hint="eastAsia"/>
                <w:b/>
                <w:bCs/>
                <w:sz w:val="18"/>
              </w:rPr>
              <w:t>Parameters</w:t>
            </w:r>
          </w:p>
        </w:tc>
        <w:tc>
          <w:tcPr>
            <w:tcW w:w="5109" w:type="dxa"/>
            <w:shd w:val="clear" w:color="auto" w:fill="8EAADB" w:themeFill="accent5" w:themeFillTint="99"/>
            <w:vAlign w:val="center"/>
          </w:tcPr>
          <w:p w14:paraId="71404AB1" w14:textId="77777777" w:rsidR="00736230" w:rsidRPr="00736230" w:rsidRDefault="00736230" w:rsidP="003B0BC9">
            <w:pPr>
              <w:rPr>
                <w:color w:val="000000" w:themeColor="text1"/>
                <w:szCs w:val="21"/>
              </w:rPr>
            </w:pPr>
            <w:r w:rsidRPr="00736230">
              <w:rPr>
                <w:rFonts w:ascii="Times New Roman" w:hAnsi="Times New Roman" w:hint="eastAsia"/>
                <w:b/>
                <w:bCs/>
                <w:sz w:val="18"/>
              </w:rPr>
              <w:t>Value</w:t>
            </w:r>
          </w:p>
        </w:tc>
      </w:tr>
      <w:tr w:rsidR="00736230" w:rsidRPr="0060539A" w14:paraId="1BB2375A" w14:textId="77777777" w:rsidTr="00DC710D">
        <w:trPr>
          <w:trHeight w:val="20"/>
          <w:jc w:val="center"/>
        </w:trPr>
        <w:tc>
          <w:tcPr>
            <w:tcW w:w="2972" w:type="dxa"/>
          </w:tcPr>
          <w:p w14:paraId="6E706F20" w14:textId="77777777" w:rsidR="00736230" w:rsidRPr="00A31D1A" w:rsidRDefault="00736230" w:rsidP="003B0BC9">
            <w:pPr>
              <w:rPr>
                <w:rFonts w:ascii="Times New Roman" w:hAnsi="Times New Roman"/>
                <w:sz w:val="18"/>
              </w:rPr>
            </w:pPr>
            <w:r w:rsidRPr="00A31D1A">
              <w:rPr>
                <w:rFonts w:ascii="Times New Roman" w:hAnsi="Times New Roman"/>
                <w:b/>
                <w:bCs/>
                <w:sz w:val="18"/>
              </w:rPr>
              <w:t>Carrier frequency</w:t>
            </w:r>
          </w:p>
        </w:tc>
        <w:tc>
          <w:tcPr>
            <w:tcW w:w="5109" w:type="dxa"/>
          </w:tcPr>
          <w:p w14:paraId="6A640F77" w14:textId="77777777" w:rsidR="00736230" w:rsidRPr="00A31D1A" w:rsidRDefault="00736230" w:rsidP="003B0BC9">
            <w:pPr>
              <w:rPr>
                <w:rFonts w:ascii="Times New Roman" w:hAnsi="Times New Roman"/>
                <w:sz w:val="18"/>
              </w:rPr>
            </w:pPr>
            <w:r w:rsidRPr="00A31D1A">
              <w:rPr>
                <w:rFonts w:ascii="Times New Roman" w:hAnsi="Times New Roman"/>
                <w:sz w:val="18"/>
              </w:rPr>
              <w:t>60 GHz</w:t>
            </w:r>
          </w:p>
        </w:tc>
      </w:tr>
      <w:tr w:rsidR="00736230" w:rsidRPr="0060539A" w14:paraId="20C4EF8A" w14:textId="77777777" w:rsidTr="00DC710D">
        <w:trPr>
          <w:trHeight w:val="20"/>
          <w:jc w:val="center"/>
        </w:trPr>
        <w:tc>
          <w:tcPr>
            <w:tcW w:w="2972" w:type="dxa"/>
          </w:tcPr>
          <w:p w14:paraId="1F02397C" w14:textId="77777777" w:rsidR="00736230" w:rsidRPr="00A31D1A" w:rsidRDefault="00736230" w:rsidP="003B0BC9">
            <w:pPr>
              <w:rPr>
                <w:rFonts w:ascii="Times New Roman" w:hAnsi="Times New Roman"/>
                <w:sz w:val="18"/>
              </w:rPr>
            </w:pPr>
            <w:r w:rsidRPr="00A31D1A">
              <w:rPr>
                <w:rFonts w:ascii="Times New Roman" w:hAnsi="Times New Roman"/>
                <w:b/>
                <w:bCs/>
                <w:sz w:val="18"/>
              </w:rPr>
              <w:t>Waveform</w:t>
            </w:r>
          </w:p>
        </w:tc>
        <w:tc>
          <w:tcPr>
            <w:tcW w:w="5109" w:type="dxa"/>
          </w:tcPr>
          <w:p w14:paraId="33640FF5" w14:textId="77777777" w:rsidR="00736230" w:rsidRPr="00A31D1A" w:rsidRDefault="00736230" w:rsidP="003B0BC9">
            <w:pPr>
              <w:rPr>
                <w:rFonts w:ascii="Times New Roman" w:hAnsi="Times New Roman"/>
                <w:sz w:val="18"/>
              </w:rPr>
            </w:pPr>
            <w:r w:rsidRPr="00A31D1A">
              <w:rPr>
                <w:rFonts w:ascii="Times New Roman" w:hAnsi="Times New Roman"/>
                <w:sz w:val="18"/>
              </w:rPr>
              <w:t>CP-OFDM</w:t>
            </w:r>
          </w:p>
        </w:tc>
      </w:tr>
      <w:tr w:rsidR="00736230" w:rsidRPr="0060539A" w14:paraId="324627DF" w14:textId="77777777" w:rsidTr="00DC710D">
        <w:trPr>
          <w:trHeight w:val="20"/>
          <w:jc w:val="center"/>
        </w:trPr>
        <w:tc>
          <w:tcPr>
            <w:tcW w:w="2972" w:type="dxa"/>
          </w:tcPr>
          <w:p w14:paraId="3E264A30" w14:textId="77777777" w:rsidR="00736230" w:rsidRPr="00A31D1A" w:rsidRDefault="00736230" w:rsidP="003B0BC9">
            <w:pPr>
              <w:rPr>
                <w:rFonts w:ascii="Times New Roman" w:hAnsi="Times New Roman"/>
                <w:sz w:val="18"/>
              </w:rPr>
            </w:pPr>
            <w:r w:rsidRPr="00A31D1A">
              <w:rPr>
                <w:rFonts w:ascii="Times New Roman" w:hAnsi="Times New Roman"/>
                <w:b/>
                <w:bCs/>
                <w:sz w:val="18"/>
              </w:rPr>
              <w:t>Antenna configuration</w:t>
            </w:r>
          </w:p>
        </w:tc>
        <w:tc>
          <w:tcPr>
            <w:tcW w:w="5109" w:type="dxa"/>
          </w:tcPr>
          <w:p w14:paraId="5DF8F119" w14:textId="77777777" w:rsidR="00736230" w:rsidRPr="00A31D1A" w:rsidRDefault="00736230" w:rsidP="003B0BC9">
            <w:pPr>
              <w:rPr>
                <w:rFonts w:ascii="Times New Roman" w:hAnsi="Times New Roman"/>
                <w:sz w:val="18"/>
              </w:rPr>
            </w:pPr>
            <w:r w:rsidRPr="00A31D1A">
              <w:rPr>
                <w:rFonts w:ascii="Times New Roman" w:hAnsi="Times New Roman"/>
                <w:sz w:val="18"/>
              </w:rPr>
              <w:t>TDL-A: 2T2R</w:t>
            </w:r>
          </w:p>
        </w:tc>
      </w:tr>
      <w:tr w:rsidR="00736230" w:rsidRPr="0060539A" w14:paraId="46707E7B" w14:textId="77777777" w:rsidTr="00DC710D">
        <w:trPr>
          <w:trHeight w:val="20"/>
          <w:jc w:val="center"/>
        </w:trPr>
        <w:tc>
          <w:tcPr>
            <w:tcW w:w="2972" w:type="dxa"/>
          </w:tcPr>
          <w:p w14:paraId="48745D0B" w14:textId="77777777" w:rsidR="00736230" w:rsidRPr="00A31D1A" w:rsidRDefault="00736230" w:rsidP="003B0BC9">
            <w:pPr>
              <w:rPr>
                <w:rFonts w:ascii="Times New Roman" w:hAnsi="Times New Roman"/>
                <w:sz w:val="18"/>
              </w:rPr>
            </w:pPr>
            <w:r w:rsidRPr="00A31D1A">
              <w:rPr>
                <w:rFonts w:ascii="Times New Roman" w:hAnsi="Times New Roman"/>
                <w:b/>
                <w:bCs/>
                <w:sz w:val="18"/>
              </w:rPr>
              <w:t>MIMO Layer</w:t>
            </w:r>
          </w:p>
        </w:tc>
        <w:tc>
          <w:tcPr>
            <w:tcW w:w="5109" w:type="dxa"/>
          </w:tcPr>
          <w:p w14:paraId="33225054" w14:textId="77777777" w:rsidR="00736230" w:rsidRPr="00A31D1A" w:rsidRDefault="00736230" w:rsidP="003B0BC9">
            <w:pPr>
              <w:rPr>
                <w:rFonts w:ascii="Times New Roman" w:hAnsi="Times New Roman"/>
                <w:sz w:val="18"/>
              </w:rPr>
            </w:pPr>
            <w:r w:rsidRPr="00A31D1A">
              <w:rPr>
                <w:rFonts w:ascii="Times New Roman" w:hAnsi="Times New Roman"/>
                <w:sz w:val="18"/>
              </w:rPr>
              <w:t>1</w:t>
            </w:r>
          </w:p>
        </w:tc>
      </w:tr>
      <w:tr w:rsidR="00736230" w:rsidRPr="0060539A" w14:paraId="5734004F" w14:textId="77777777" w:rsidTr="00DC710D">
        <w:trPr>
          <w:trHeight w:val="20"/>
          <w:jc w:val="center"/>
        </w:trPr>
        <w:tc>
          <w:tcPr>
            <w:tcW w:w="2972" w:type="dxa"/>
          </w:tcPr>
          <w:p w14:paraId="64B117F6" w14:textId="77777777" w:rsidR="00736230" w:rsidRPr="00A31D1A" w:rsidRDefault="00736230" w:rsidP="003B0BC9">
            <w:pPr>
              <w:rPr>
                <w:rFonts w:ascii="Times New Roman" w:hAnsi="Times New Roman"/>
                <w:sz w:val="18"/>
              </w:rPr>
            </w:pPr>
            <w:r w:rsidRPr="00A31D1A">
              <w:rPr>
                <w:rFonts w:ascii="Times New Roman" w:hAnsi="Times New Roman"/>
                <w:b/>
                <w:bCs/>
                <w:sz w:val="18"/>
              </w:rPr>
              <w:t>Subcarrier spacing</w:t>
            </w:r>
          </w:p>
        </w:tc>
        <w:tc>
          <w:tcPr>
            <w:tcW w:w="5109" w:type="dxa"/>
          </w:tcPr>
          <w:p w14:paraId="78F12C0E" w14:textId="77777777" w:rsidR="00736230" w:rsidRPr="00A31D1A" w:rsidRDefault="00736230" w:rsidP="003B0BC9">
            <w:pPr>
              <w:rPr>
                <w:rFonts w:ascii="Times New Roman" w:hAnsi="Times New Roman"/>
                <w:sz w:val="18"/>
              </w:rPr>
            </w:pPr>
            <w:r w:rsidRPr="00A31D1A">
              <w:rPr>
                <w:rFonts w:ascii="Times New Roman" w:hAnsi="Times New Roman"/>
                <w:sz w:val="18"/>
              </w:rPr>
              <w:t>0.48/0.96/1.92 MHz</w:t>
            </w:r>
          </w:p>
        </w:tc>
      </w:tr>
      <w:tr w:rsidR="00736230" w:rsidRPr="0060539A" w14:paraId="11A0272A" w14:textId="77777777" w:rsidTr="00DC710D">
        <w:trPr>
          <w:trHeight w:val="20"/>
          <w:jc w:val="center"/>
        </w:trPr>
        <w:tc>
          <w:tcPr>
            <w:tcW w:w="2972" w:type="dxa"/>
          </w:tcPr>
          <w:p w14:paraId="00FCADD8" w14:textId="77777777" w:rsidR="00736230" w:rsidRPr="00A31D1A" w:rsidRDefault="00736230" w:rsidP="003B0BC9">
            <w:pPr>
              <w:rPr>
                <w:rFonts w:ascii="Times New Roman" w:hAnsi="Times New Roman"/>
                <w:sz w:val="18"/>
              </w:rPr>
            </w:pPr>
            <w:r w:rsidRPr="00A31D1A">
              <w:rPr>
                <w:rFonts w:ascii="Times New Roman" w:hAnsi="Times New Roman"/>
                <w:b/>
                <w:bCs/>
                <w:sz w:val="18"/>
              </w:rPr>
              <w:t>Phase noise model</w:t>
            </w:r>
          </w:p>
        </w:tc>
        <w:tc>
          <w:tcPr>
            <w:tcW w:w="5109" w:type="dxa"/>
          </w:tcPr>
          <w:p w14:paraId="78A5F475" w14:textId="77777777" w:rsidR="00736230" w:rsidRPr="00A31D1A" w:rsidRDefault="00736230" w:rsidP="003B0BC9">
            <w:pPr>
              <w:rPr>
                <w:rFonts w:ascii="Times New Roman" w:hAnsi="Times New Roman"/>
                <w:sz w:val="18"/>
              </w:rPr>
            </w:pPr>
            <w:r w:rsidRPr="00A31D1A">
              <w:rPr>
                <w:rFonts w:ascii="Times New Roman" w:hAnsi="Times New Roman"/>
                <w:sz w:val="18"/>
              </w:rPr>
              <w:t>TR38.803 Example 2</w:t>
            </w:r>
          </w:p>
        </w:tc>
      </w:tr>
      <w:tr w:rsidR="00736230" w:rsidRPr="0060539A" w14:paraId="76FD712E" w14:textId="77777777" w:rsidTr="00DC710D">
        <w:trPr>
          <w:trHeight w:val="20"/>
          <w:jc w:val="center"/>
        </w:trPr>
        <w:tc>
          <w:tcPr>
            <w:tcW w:w="2972" w:type="dxa"/>
          </w:tcPr>
          <w:p w14:paraId="480B429C" w14:textId="77777777" w:rsidR="00736230" w:rsidRPr="00A31D1A" w:rsidRDefault="00736230" w:rsidP="003B0BC9">
            <w:pPr>
              <w:rPr>
                <w:rFonts w:ascii="Times New Roman" w:hAnsi="Times New Roman"/>
                <w:sz w:val="18"/>
              </w:rPr>
            </w:pPr>
            <w:r w:rsidRPr="00A31D1A">
              <w:rPr>
                <w:rFonts w:ascii="Times New Roman" w:hAnsi="Times New Roman"/>
                <w:b/>
                <w:bCs/>
                <w:sz w:val="18"/>
              </w:rPr>
              <w:t>MCS</w:t>
            </w:r>
          </w:p>
        </w:tc>
        <w:tc>
          <w:tcPr>
            <w:tcW w:w="5109" w:type="dxa"/>
          </w:tcPr>
          <w:p w14:paraId="73073808" w14:textId="77777777" w:rsidR="00736230" w:rsidRPr="00A31D1A" w:rsidRDefault="00736230" w:rsidP="003B0BC9">
            <w:pPr>
              <w:rPr>
                <w:rFonts w:ascii="Times New Roman" w:hAnsi="Times New Roman"/>
                <w:sz w:val="18"/>
              </w:rPr>
            </w:pPr>
            <w:r w:rsidRPr="00A31D1A">
              <w:rPr>
                <w:rFonts w:ascii="Times New Roman" w:hAnsi="Times New Roman"/>
                <w:sz w:val="18"/>
              </w:rPr>
              <w:t>NR Rel15 MCS Table</w:t>
            </w:r>
          </w:p>
        </w:tc>
      </w:tr>
      <w:tr w:rsidR="00736230" w:rsidRPr="0060539A" w14:paraId="2F07B6D4" w14:textId="77777777" w:rsidTr="00DC710D">
        <w:trPr>
          <w:trHeight w:val="20"/>
          <w:jc w:val="center"/>
        </w:trPr>
        <w:tc>
          <w:tcPr>
            <w:tcW w:w="2972" w:type="dxa"/>
          </w:tcPr>
          <w:p w14:paraId="73EBEFAA" w14:textId="77777777" w:rsidR="00736230" w:rsidRPr="00A31D1A" w:rsidRDefault="00736230" w:rsidP="003B0BC9">
            <w:pPr>
              <w:rPr>
                <w:rFonts w:ascii="Times New Roman" w:hAnsi="Times New Roman"/>
                <w:sz w:val="18"/>
              </w:rPr>
            </w:pPr>
            <w:r w:rsidRPr="00A31D1A">
              <w:rPr>
                <w:rFonts w:ascii="Times New Roman" w:hAnsi="Times New Roman"/>
                <w:b/>
                <w:bCs/>
                <w:sz w:val="18"/>
              </w:rPr>
              <w:t xml:space="preserve">MIMO </w:t>
            </w:r>
            <w:r>
              <w:rPr>
                <w:rFonts w:ascii="Times New Roman" w:hAnsi="Times New Roman"/>
                <w:b/>
                <w:bCs/>
                <w:sz w:val="18"/>
              </w:rPr>
              <w:t>reception algorithm</w:t>
            </w:r>
          </w:p>
        </w:tc>
        <w:tc>
          <w:tcPr>
            <w:tcW w:w="5109" w:type="dxa"/>
          </w:tcPr>
          <w:p w14:paraId="3D5633A3" w14:textId="77777777" w:rsidR="00736230" w:rsidRPr="00A31D1A" w:rsidRDefault="00736230" w:rsidP="003B0BC9">
            <w:pPr>
              <w:rPr>
                <w:rFonts w:ascii="Times New Roman" w:hAnsi="Times New Roman"/>
                <w:sz w:val="18"/>
              </w:rPr>
            </w:pPr>
            <w:r w:rsidRPr="00A31D1A">
              <w:rPr>
                <w:rFonts w:ascii="Times New Roman" w:hAnsi="Times New Roman"/>
                <w:sz w:val="18"/>
              </w:rPr>
              <w:t>MMSE</w:t>
            </w:r>
          </w:p>
        </w:tc>
      </w:tr>
      <w:tr w:rsidR="00736230" w:rsidRPr="0060539A" w14:paraId="59701304" w14:textId="77777777" w:rsidTr="00DC710D">
        <w:trPr>
          <w:trHeight w:val="20"/>
          <w:jc w:val="center"/>
        </w:trPr>
        <w:tc>
          <w:tcPr>
            <w:tcW w:w="2972" w:type="dxa"/>
          </w:tcPr>
          <w:p w14:paraId="55FDA8D9" w14:textId="77777777" w:rsidR="00736230" w:rsidRPr="00A31D1A" w:rsidRDefault="00736230" w:rsidP="003B0BC9">
            <w:pPr>
              <w:rPr>
                <w:rFonts w:ascii="Times New Roman" w:hAnsi="Times New Roman"/>
                <w:sz w:val="18"/>
              </w:rPr>
            </w:pPr>
            <w:r w:rsidRPr="00A31D1A">
              <w:rPr>
                <w:rFonts w:ascii="Times New Roman" w:hAnsi="Times New Roman"/>
                <w:b/>
                <w:bCs/>
                <w:sz w:val="18"/>
              </w:rPr>
              <w:t>Channel model</w:t>
            </w:r>
          </w:p>
        </w:tc>
        <w:tc>
          <w:tcPr>
            <w:tcW w:w="5109" w:type="dxa"/>
          </w:tcPr>
          <w:p w14:paraId="7F4371C2" w14:textId="77777777" w:rsidR="00736230" w:rsidRPr="00A31D1A" w:rsidRDefault="00736230" w:rsidP="003B0BC9">
            <w:pPr>
              <w:rPr>
                <w:rFonts w:ascii="Times New Roman" w:hAnsi="Times New Roman"/>
                <w:sz w:val="18"/>
              </w:rPr>
            </w:pPr>
            <w:r w:rsidRPr="00A31D1A">
              <w:rPr>
                <w:rFonts w:ascii="Times New Roman" w:hAnsi="Times New Roman"/>
                <w:sz w:val="18"/>
              </w:rPr>
              <w:t>TDL-A</w:t>
            </w:r>
          </w:p>
        </w:tc>
      </w:tr>
      <w:tr w:rsidR="00736230" w:rsidRPr="0060539A" w14:paraId="21B3AB84" w14:textId="77777777" w:rsidTr="00DC710D">
        <w:trPr>
          <w:trHeight w:val="20"/>
          <w:jc w:val="center"/>
        </w:trPr>
        <w:tc>
          <w:tcPr>
            <w:tcW w:w="2972" w:type="dxa"/>
          </w:tcPr>
          <w:p w14:paraId="3B965DE4" w14:textId="77777777" w:rsidR="00736230" w:rsidRPr="00A31D1A" w:rsidRDefault="00736230" w:rsidP="003B0BC9">
            <w:pPr>
              <w:rPr>
                <w:rFonts w:ascii="Times New Roman" w:hAnsi="Times New Roman"/>
                <w:sz w:val="18"/>
              </w:rPr>
            </w:pPr>
            <w:r w:rsidRPr="00A31D1A">
              <w:rPr>
                <w:rFonts w:ascii="Times New Roman" w:hAnsi="Times New Roman"/>
                <w:b/>
                <w:bCs/>
                <w:sz w:val="18"/>
              </w:rPr>
              <w:t>Pre-BF RMS delay spread</w:t>
            </w:r>
          </w:p>
        </w:tc>
        <w:tc>
          <w:tcPr>
            <w:tcW w:w="5109" w:type="dxa"/>
          </w:tcPr>
          <w:p w14:paraId="129CBAB7" w14:textId="77777777" w:rsidR="00736230" w:rsidRPr="00A31D1A" w:rsidRDefault="00736230" w:rsidP="003B0BC9">
            <w:pPr>
              <w:rPr>
                <w:rFonts w:ascii="Times New Roman" w:hAnsi="Times New Roman"/>
                <w:sz w:val="18"/>
              </w:rPr>
            </w:pPr>
            <w:r w:rsidRPr="00A31D1A">
              <w:rPr>
                <w:rFonts w:ascii="Times New Roman" w:hAnsi="Times New Roman"/>
                <w:sz w:val="18"/>
              </w:rPr>
              <w:t>5ns</w:t>
            </w:r>
          </w:p>
        </w:tc>
      </w:tr>
      <w:tr w:rsidR="00736230" w:rsidRPr="0060539A" w14:paraId="67B9D122" w14:textId="77777777" w:rsidTr="00DC710D">
        <w:trPr>
          <w:trHeight w:val="20"/>
          <w:jc w:val="center"/>
        </w:trPr>
        <w:tc>
          <w:tcPr>
            <w:tcW w:w="2972" w:type="dxa"/>
          </w:tcPr>
          <w:p w14:paraId="04C7A0CD"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RB allocation</w:t>
            </w:r>
          </w:p>
        </w:tc>
        <w:tc>
          <w:tcPr>
            <w:tcW w:w="5109" w:type="dxa"/>
          </w:tcPr>
          <w:p w14:paraId="0FB19F24" w14:textId="37B8B5C4" w:rsidR="00997C1A" w:rsidRPr="006B6738" w:rsidRDefault="00997C1A" w:rsidP="003B0BC9">
            <w:pPr>
              <w:rPr>
                <w:rFonts w:ascii="Times New Roman" w:hAnsi="Times New Roman"/>
                <w:sz w:val="18"/>
              </w:rPr>
            </w:pPr>
            <w:r w:rsidRPr="006B6738">
              <w:rPr>
                <w:rFonts w:ascii="Times New Roman" w:hAnsi="Times New Roman"/>
                <w:sz w:val="18"/>
              </w:rPr>
              <w:t>2GHz, i.e. 320/160/80 PRB for SCS of 0.48/0.96/1.92 MHz respectively</w:t>
            </w:r>
            <w:r>
              <w:rPr>
                <w:rFonts w:ascii="Times New Roman" w:hAnsi="Times New Roman"/>
                <w:sz w:val="18"/>
              </w:rPr>
              <w:t>.</w:t>
            </w:r>
          </w:p>
          <w:p w14:paraId="6F032BF2" w14:textId="2C32E645" w:rsidR="00736230" w:rsidRPr="00A31D1A" w:rsidRDefault="00997C1A" w:rsidP="003B0BC9">
            <w:pPr>
              <w:rPr>
                <w:rFonts w:ascii="Times New Roman" w:hAnsi="Times New Roman"/>
                <w:sz w:val="18"/>
              </w:rPr>
            </w:pPr>
            <w:r w:rsidRPr="006B6738">
              <w:rPr>
                <w:rFonts w:ascii="Times New Roman" w:hAnsi="Times New Roman"/>
                <w:sz w:val="18"/>
              </w:rPr>
              <w:t>500MHz, i.e. 80/40/20 PRB for SCS of 0.48/0.96/1.92 MHz respectively</w:t>
            </w:r>
            <w:r>
              <w:rPr>
                <w:rFonts w:ascii="Times New Roman" w:hAnsi="Times New Roman"/>
                <w:sz w:val="18"/>
              </w:rPr>
              <w:t>.</w:t>
            </w:r>
          </w:p>
        </w:tc>
      </w:tr>
      <w:tr w:rsidR="00736230" w:rsidRPr="0060539A" w14:paraId="06B3546B" w14:textId="77777777" w:rsidTr="00DC710D">
        <w:trPr>
          <w:trHeight w:val="20"/>
          <w:jc w:val="center"/>
        </w:trPr>
        <w:tc>
          <w:tcPr>
            <w:tcW w:w="2972" w:type="dxa"/>
          </w:tcPr>
          <w:p w14:paraId="5E98E6AF"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FFT size</w:t>
            </w:r>
          </w:p>
        </w:tc>
        <w:tc>
          <w:tcPr>
            <w:tcW w:w="5109" w:type="dxa"/>
          </w:tcPr>
          <w:p w14:paraId="2AD69F8B" w14:textId="77777777" w:rsidR="00736230" w:rsidRPr="00A31D1A" w:rsidRDefault="00736230" w:rsidP="003B0BC9">
            <w:pPr>
              <w:rPr>
                <w:rFonts w:ascii="Times New Roman" w:hAnsi="Times New Roman"/>
                <w:sz w:val="18"/>
              </w:rPr>
            </w:pPr>
            <w:r w:rsidRPr="00A31D1A">
              <w:rPr>
                <w:rFonts w:ascii="Times New Roman" w:hAnsi="Times New Roman"/>
                <w:sz w:val="18"/>
              </w:rPr>
              <w:t>4096/2048/1024</w:t>
            </w:r>
          </w:p>
        </w:tc>
      </w:tr>
      <w:tr w:rsidR="00736230" w:rsidRPr="0060539A" w14:paraId="210AB404" w14:textId="77777777" w:rsidTr="00DC710D">
        <w:trPr>
          <w:trHeight w:val="20"/>
          <w:jc w:val="center"/>
        </w:trPr>
        <w:tc>
          <w:tcPr>
            <w:tcW w:w="2972" w:type="dxa"/>
          </w:tcPr>
          <w:p w14:paraId="28BA33D6"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PDSCH symbol indexes</w:t>
            </w:r>
          </w:p>
        </w:tc>
        <w:tc>
          <w:tcPr>
            <w:tcW w:w="5109" w:type="dxa"/>
          </w:tcPr>
          <w:p w14:paraId="0A635D9B" w14:textId="77777777" w:rsidR="00736230" w:rsidRPr="00A31D1A" w:rsidRDefault="00736230" w:rsidP="003B0BC9">
            <w:pPr>
              <w:rPr>
                <w:rFonts w:ascii="Times New Roman" w:hAnsi="Times New Roman"/>
                <w:sz w:val="18"/>
              </w:rPr>
            </w:pPr>
            <w:r w:rsidRPr="00A31D1A">
              <w:rPr>
                <w:rFonts w:ascii="Times New Roman" w:hAnsi="Times New Roman"/>
                <w:sz w:val="18"/>
              </w:rPr>
              <w:t>4-12</w:t>
            </w:r>
          </w:p>
        </w:tc>
      </w:tr>
      <w:tr w:rsidR="00736230" w:rsidRPr="0060539A" w14:paraId="73D33E05" w14:textId="77777777" w:rsidTr="00DC710D">
        <w:trPr>
          <w:trHeight w:val="20"/>
          <w:jc w:val="center"/>
        </w:trPr>
        <w:tc>
          <w:tcPr>
            <w:tcW w:w="2972" w:type="dxa"/>
          </w:tcPr>
          <w:p w14:paraId="32A8B37A"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DMRS symbol index</w:t>
            </w:r>
          </w:p>
        </w:tc>
        <w:tc>
          <w:tcPr>
            <w:tcW w:w="5109" w:type="dxa"/>
          </w:tcPr>
          <w:p w14:paraId="0CFA27BD" w14:textId="77777777" w:rsidR="00736230" w:rsidRPr="00A31D1A" w:rsidRDefault="00736230" w:rsidP="003B0BC9">
            <w:pPr>
              <w:rPr>
                <w:rFonts w:ascii="Times New Roman" w:hAnsi="Times New Roman"/>
                <w:sz w:val="18"/>
              </w:rPr>
            </w:pPr>
            <w:r w:rsidRPr="00A31D1A">
              <w:rPr>
                <w:rFonts w:ascii="Times New Roman" w:hAnsi="Times New Roman"/>
                <w:sz w:val="18"/>
              </w:rPr>
              <w:t>3</w:t>
            </w:r>
          </w:p>
        </w:tc>
      </w:tr>
      <w:tr w:rsidR="00736230" w:rsidRPr="0060539A" w14:paraId="72D52BE6" w14:textId="77777777" w:rsidTr="00DC710D">
        <w:trPr>
          <w:trHeight w:val="20"/>
          <w:jc w:val="center"/>
        </w:trPr>
        <w:tc>
          <w:tcPr>
            <w:tcW w:w="2972" w:type="dxa"/>
          </w:tcPr>
          <w:p w14:paraId="09FF4725"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DMRS bundling size</w:t>
            </w:r>
          </w:p>
        </w:tc>
        <w:tc>
          <w:tcPr>
            <w:tcW w:w="5109" w:type="dxa"/>
          </w:tcPr>
          <w:p w14:paraId="21591DB3" w14:textId="77777777" w:rsidR="00736230" w:rsidRPr="00A31D1A" w:rsidRDefault="00736230" w:rsidP="003B0BC9">
            <w:pPr>
              <w:rPr>
                <w:rFonts w:ascii="Times New Roman" w:hAnsi="Times New Roman"/>
                <w:sz w:val="18"/>
              </w:rPr>
            </w:pPr>
            <w:r w:rsidRPr="00A31D1A">
              <w:rPr>
                <w:rFonts w:ascii="Times New Roman" w:hAnsi="Times New Roman"/>
                <w:sz w:val="18"/>
              </w:rPr>
              <w:t>4</w:t>
            </w:r>
          </w:p>
        </w:tc>
      </w:tr>
      <w:tr w:rsidR="00736230" w:rsidRPr="0060539A" w14:paraId="3DC3EDEA" w14:textId="77777777" w:rsidTr="00DC710D">
        <w:trPr>
          <w:trHeight w:val="20"/>
          <w:jc w:val="center"/>
        </w:trPr>
        <w:tc>
          <w:tcPr>
            <w:tcW w:w="2972" w:type="dxa"/>
          </w:tcPr>
          <w:p w14:paraId="77020885"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PTRS symbol indexes</w:t>
            </w:r>
          </w:p>
        </w:tc>
        <w:tc>
          <w:tcPr>
            <w:tcW w:w="5109" w:type="dxa"/>
          </w:tcPr>
          <w:p w14:paraId="240DBACC" w14:textId="77777777" w:rsidR="00736230" w:rsidRPr="00A31D1A" w:rsidRDefault="00736230" w:rsidP="003B0BC9">
            <w:pPr>
              <w:rPr>
                <w:rFonts w:ascii="Times New Roman" w:hAnsi="Times New Roman"/>
                <w:sz w:val="18"/>
              </w:rPr>
            </w:pPr>
            <w:r w:rsidRPr="00A31D1A">
              <w:rPr>
                <w:rFonts w:ascii="Times New Roman" w:hAnsi="Times New Roman"/>
                <w:sz w:val="18"/>
              </w:rPr>
              <w:t>4-12</w:t>
            </w:r>
          </w:p>
        </w:tc>
      </w:tr>
      <w:tr w:rsidR="00736230" w:rsidRPr="0060539A" w14:paraId="1AE4FDF5" w14:textId="77777777" w:rsidTr="00DC710D">
        <w:trPr>
          <w:trHeight w:val="20"/>
          <w:jc w:val="center"/>
        </w:trPr>
        <w:tc>
          <w:tcPr>
            <w:tcW w:w="2972" w:type="dxa"/>
          </w:tcPr>
          <w:p w14:paraId="208B00A1"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 xml:space="preserve">PTRS density </w:t>
            </w:r>
          </w:p>
        </w:tc>
        <w:tc>
          <w:tcPr>
            <w:tcW w:w="5109" w:type="dxa"/>
          </w:tcPr>
          <w:p w14:paraId="0FA3D311" w14:textId="77777777" w:rsidR="00736230" w:rsidRPr="00A31D1A" w:rsidRDefault="00736230" w:rsidP="003B0BC9">
            <w:pPr>
              <w:rPr>
                <w:rFonts w:ascii="Times New Roman" w:hAnsi="Times New Roman"/>
                <w:sz w:val="18"/>
              </w:rPr>
            </w:pPr>
            <w:r w:rsidRPr="00A31D1A">
              <w:rPr>
                <w:rFonts w:ascii="Times New Roman" w:hAnsi="Times New Roman"/>
                <w:sz w:val="18"/>
              </w:rPr>
              <w:t xml:space="preserve">One </w:t>
            </w:r>
            <w:r>
              <w:rPr>
                <w:rFonts w:ascii="Times New Roman" w:hAnsi="Times New Roman"/>
                <w:sz w:val="18"/>
              </w:rPr>
              <w:t xml:space="preserve">tone per </w:t>
            </w:r>
            <w:r w:rsidRPr="00A31D1A">
              <w:rPr>
                <w:rFonts w:ascii="Times New Roman" w:hAnsi="Times New Roman"/>
                <w:sz w:val="18"/>
              </w:rPr>
              <w:t>4</w:t>
            </w:r>
            <w:r>
              <w:rPr>
                <w:rFonts w:ascii="Times New Roman" w:hAnsi="Times New Roman"/>
                <w:sz w:val="18"/>
              </w:rPr>
              <w:t xml:space="preserve">/2 </w:t>
            </w:r>
            <w:r w:rsidRPr="00A31D1A">
              <w:rPr>
                <w:rFonts w:ascii="Times New Roman" w:hAnsi="Times New Roman"/>
                <w:sz w:val="18"/>
              </w:rPr>
              <w:t>RBs</w:t>
            </w:r>
          </w:p>
        </w:tc>
      </w:tr>
      <w:tr w:rsidR="00736230" w:rsidRPr="0060539A" w14:paraId="2232A3ED" w14:textId="77777777" w:rsidTr="00DC710D">
        <w:trPr>
          <w:trHeight w:val="20"/>
          <w:jc w:val="center"/>
        </w:trPr>
        <w:tc>
          <w:tcPr>
            <w:tcW w:w="2972" w:type="dxa"/>
          </w:tcPr>
          <w:p w14:paraId="5DEF5E1E"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Channel code</w:t>
            </w:r>
          </w:p>
        </w:tc>
        <w:tc>
          <w:tcPr>
            <w:tcW w:w="5109" w:type="dxa"/>
          </w:tcPr>
          <w:p w14:paraId="42FA94FE" w14:textId="77777777" w:rsidR="00736230" w:rsidRPr="00A31D1A" w:rsidRDefault="00736230" w:rsidP="003B0BC9">
            <w:pPr>
              <w:rPr>
                <w:rFonts w:ascii="Times New Roman" w:hAnsi="Times New Roman"/>
                <w:sz w:val="18"/>
              </w:rPr>
            </w:pPr>
            <w:r w:rsidRPr="00A31D1A">
              <w:rPr>
                <w:rFonts w:ascii="Times New Roman" w:hAnsi="Times New Roman"/>
                <w:sz w:val="18"/>
              </w:rPr>
              <w:t>LDPC</w:t>
            </w:r>
          </w:p>
        </w:tc>
      </w:tr>
      <w:tr w:rsidR="00736230" w:rsidRPr="0060539A" w14:paraId="368DAE97" w14:textId="77777777" w:rsidTr="00DC710D">
        <w:trPr>
          <w:trHeight w:val="20"/>
          <w:jc w:val="center"/>
        </w:trPr>
        <w:tc>
          <w:tcPr>
            <w:tcW w:w="2972" w:type="dxa"/>
          </w:tcPr>
          <w:p w14:paraId="0BC771CC"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Channel estimation</w:t>
            </w:r>
          </w:p>
        </w:tc>
        <w:tc>
          <w:tcPr>
            <w:tcW w:w="5109" w:type="dxa"/>
          </w:tcPr>
          <w:p w14:paraId="7D656982" w14:textId="77777777" w:rsidR="00736230" w:rsidRPr="00A31D1A" w:rsidRDefault="00736230" w:rsidP="003B0BC9">
            <w:pPr>
              <w:rPr>
                <w:rFonts w:ascii="Times New Roman" w:hAnsi="Times New Roman"/>
                <w:sz w:val="18"/>
              </w:rPr>
            </w:pPr>
            <w:r w:rsidRPr="00A31D1A">
              <w:rPr>
                <w:rFonts w:ascii="Times New Roman" w:hAnsi="Times New Roman"/>
                <w:sz w:val="18"/>
              </w:rPr>
              <w:t>MMSE</w:t>
            </w:r>
          </w:p>
        </w:tc>
      </w:tr>
      <w:tr w:rsidR="00736230" w:rsidRPr="0060539A" w14:paraId="5E488438" w14:textId="77777777" w:rsidTr="00DC710D">
        <w:trPr>
          <w:trHeight w:val="20"/>
          <w:jc w:val="center"/>
        </w:trPr>
        <w:tc>
          <w:tcPr>
            <w:tcW w:w="2972" w:type="dxa"/>
          </w:tcPr>
          <w:p w14:paraId="746FB530" w14:textId="77777777" w:rsidR="00736230" w:rsidRPr="00A31D1A" w:rsidRDefault="00736230" w:rsidP="003B0BC9">
            <w:pPr>
              <w:rPr>
                <w:rFonts w:ascii="Times New Roman" w:hAnsi="Times New Roman"/>
                <w:b/>
                <w:bCs/>
                <w:sz w:val="18"/>
              </w:rPr>
            </w:pPr>
            <w:r w:rsidRPr="00A31D1A">
              <w:rPr>
                <w:rFonts w:ascii="Times New Roman" w:hAnsi="Times New Roman"/>
                <w:b/>
                <w:bCs/>
                <w:sz w:val="18"/>
              </w:rPr>
              <w:t xml:space="preserve">Transmission mode </w:t>
            </w:r>
          </w:p>
        </w:tc>
        <w:tc>
          <w:tcPr>
            <w:tcW w:w="5109" w:type="dxa"/>
          </w:tcPr>
          <w:p w14:paraId="7C86E693" w14:textId="77777777" w:rsidR="00736230" w:rsidRPr="00A31D1A" w:rsidRDefault="00736230" w:rsidP="003B0BC9">
            <w:pPr>
              <w:rPr>
                <w:rFonts w:ascii="Times New Roman" w:hAnsi="Times New Roman"/>
                <w:sz w:val="18"/>
              </w:rPr>
            </w:pPr>
            <w:r w:rsidRPr="00A31D1A">
              <w:rPr>
                <w:rFonts w:ascii="Times New Roman" w:hAnsi="Times New Roman"/>
                <w:sz w:val="18"/>
              </w:rPr>
              <w:t>QPSK:1/2; 16QAM: 3/4; 64QAM:3/4</w:t>
            </w:r>
          </w:p>
        </w:tc>
      </w:tr>
    </w:tbl>
    <w:p w14:paraId="7B0A6F3F" w14:textId="77777777" w:rsidR="00573797" w:rsidRDefault="00573797" w:rsidP="00573797">
      <w:pPr>
        <w:rPr>
          <w:rFonts w:eastAsiaTheme="minorEastAsia" w:hint="eastAsia"/>
          <w:lang w:val="fr-FR" w:eastAsia="zh-CN"/>
        </w:rPr>
      </w:pPr>
      <w:bookmarkStart w:id="22" w:name="_Ref40348817"/>
    </w:p>
    <w:p w14:paraId="4FBA8030" w14:textId="3EF3A395" w:rsidR="006B6738" w:rsidRPr="00573797" w:rsidRDefault="006B6738" w:rsidP="00573797">
      <w:pPr>
        <w:jc w:val="center"/>
        <w:rPr>
          <w:rFonts w:eastAsiaTheme="minorEastAsia"/>
          <w:lang w:val="fr-FR" w:eastAsia="zh-CN"/>
        </w:rPr>
      </w:pPr>
      <w:bookmarkStart w:id="23" w:name="_Ref40463662"/>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2A5268">
        <w:rPr>
          <w:rFonts w:ascii="Times New Roman" w:hAnsi="Times New Roman"/>
          <w:b/>
          <w:noProof/>
          <w:sz w:val="18"/>
        </w:rPr>
        <w:t>5</w:t>
      </w:r>
      <w:r w:rsidRPr="004F06F9">
        <w:rPr>
          <w:rFonts w:ascii="Times New Roman" w:hAnsi="Times New Roman"/>
          <w:b/>
          <w:sz w:val="18"/>
        </w:rPr>
        <w:fldChar w:fldCharType="end"/>
      </w:r>
      <w:bookmarkEnd w:id="22"/>
      <w:bookmarkEnd w:id="23"/>
      <w:r w:rsidRPr="004F06F9">
        <w:rPr>
          <w:rFonts w:ascii="Times New Roman" w:hAnsi="Times New Roman"/>
          <w:sz w:val="18"/>
        </w:rPr>
        <w:tab/>
      </w:r>
      <w:r>
        <w:rPr>
          <w:rFonts w:ascii="Times New Roman" w:hAnsi="Times New Roman"/>
          <w:sz w:val="18"/>
        </w:rPr>
        <w:t xml:space="preserve">   S</w:t>
      </w:r>
      <w:r w:rsidRPr="000C1F2F">
        <w:rPr>
          <w:rFonts w:ascii="Times New Roman" w:hAnsi="Times New Roman" w:hint="eastAsia"/>
          <w:sz w:val="18"/>
        </w:rPr>
        <w:t xml:space="preserve">imulation assumption </w:t>
      </w:r>
      <w:r>
        <w:rPr>
          <w:rFonts w:ascii="Times New Roman" w:hAnsi="Times New Roman"/>
          <w:sz w:val="18"/>
        </w:rPr>
        <w:t>for I/Q imbalance effect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4059"/>
      </w:tblGrid>
      <w:tr w:rsidR="006B6738" w:rsidRPr="006478CC" w14:paraId="05FDAE85" w14:textId="77777777" w:rsidTr="006B6738">
        <w:trPr>
          <w:trHeight w:val="288"/>
          <w:jc w:val="center"/>
        </w:trPr>
        <w:tc>
          <w:tcPr>
            <w:tcW w:w="3591" w:type="dxa"/>
            <w:shd w:val="clear" w:color="auto" w:fill="8EAADB" w:themeFill="accent5" w:themeFillTint="99"/>
            <w:vAlign w:val="center"/>
          </w:tcPr>
          <w:p w14:paraId="40D494F1" w14:textId="77777777" w:rsidR="006B6738" w:rsidRPr="000C1F2F" w:rsidRDefault="006B6738" w:rsidP="006B6738">
            <w:pPr>
              <w:rPr>
                <w:rFonts w:ascii="Times New Roman" w:hAnsi="Times New Roman"/>
                <w:b/>
                <w:bCs/>
                <w:sz w:val="18"/>
              </w:rPr>
            </w:pPr>
            <w:r w:rsidRPr="000C1F2F">
              <w:rPr>
                <w:rFonts w:ascii="Times New Roman" w:hAnsi="Times New Roman"/>
                <w:b/>
                <w:bCs/>
                <w:sz w:val="18"/>
              </w:rPr>
              <w:t>Parameters</w:t>
            </w:r>
          </w:p>
        </w:tc>
        <w:tc>
          <w:tcPr>
            <w:tcW w:w="4059" w:type="dxa"/>
            <w:shd w:val="clear" w:color="auto" w:fill="8EAADB" w:themeFill="accent5" w:themeFillTint="99"/>
            <w:vAlign w:val="center"/>
          </w:tcPr>
          <w:p w14:paraId="3662C3C8" w14:textId="77777777" w:rsidR="006B6738" w:rsidRPr="000C1F2F" w:rsidRDefault="006B6738" w:rsidP="006B6738">
            <w:pPr>
              <w:rPr>
                <w:rFonts w:ascii="Times New Roman" w:hAnsi="Times New Roman"/>
                <w:b/>
                <w:bCs/>
                <w:sz w:val="18"/>
              </w:rPr>
            </w:pPr>
            <w:r w:rsidRPr="000C1F2F">
              <w:rPr>
                <w:rFonts w:ascii="Times New Roman" w:hAnsi="Times New Roman"/>
                <w:b/>
                <w:bCs/>
                <w:sz w:val="18"/>
              </w:rPr>
              <w:t>Value</w:t>
            </w:r>
            <w:r w:rsidRPr="000C1F2F" w:rsidDel="00BE7AB2">
              <w:rPr>
                <w:rFonts w:ascii="Times New Roman" w:hAnsi="Times New Roman"/>
                <w:b/>
                <w:bCs/>
                <w:sz w:val="18"/>
              </w:rPr>
              <w:t xml:space="preserve"> </w:t>
            </w:r>
          </w:p>
        </w:tc>
      </w:tr>
      <w:tr w:rsidR="006B6738" w:rsidRPr="00B814A6" w14:paraId="2532C0AB" w14:textId="77777777" w:rsidTr="006B6738">
        <w:trPr>
          <w:trHeight w:val="246"/>
          <w:jc w:val="center"/>
        </w:trPr>
        <w:tc>
          <w:tcPr>
            <w:tcW w:w="3591" w:type="dxa"/>
            <w:shd w:val="clear" w:color="auto" w:fill="auto"/>
          </w:tcPr>
          <w:p w14:paraId="701CD624" w14:textId="474E1AE9"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Carrier frequency</w:t>
            </w:r>
          </w:p>
        </w:tc>
        <w:tc>
          <w:tcPr>
            <w:tcW w:w="4059" w:type="dxa"/>
            <w:shd w:val="clear" w:color="auto" w:fill="auto"/>
          </w:tcPr>
          <w:p w14:paraId="1D501B44" w14:textId="1E218434"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60 GHz</w:t>
            </w:r>
          </w:p>
        </w:tc>
      </w:tr>
      <w:tr w:rsidR="006B6738" w:rsidRPr="00B814A6" w14:paraId="54B90FFF" w14:textId="77777777" w:rsidTr="006B6738">
        <w:trPr>
          <w:trHeight w:val="253"/>
          <w:jc w:val="center"/>
        </w:trPr>
        <w:tc>
          <w:tcPr>
            <w:tcW w:w="3591" w:type="dxa"/>
          </w:tcPr>
          <w:p w14:paraId="2716261B" w14:textId="623B6CD5"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Waveform</w:t>
            </w:r>
          </w:p>
        </w:tc>
        <w:tc>
          <w:tcPr>
            <w:tcW w:w="4059" w:type="dxa"/>
          </w:tcPr>
          <w:p w14:paraId="17C0A650" w14:textId="3481816E"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CP-OFDM</w:t>
            </w:r>
          </w:p>
        </w:tc>
      </w:tr>
      <w:tr w:rsidR="006B6738" w:rsidRPr="00B814A6" w14:paraId="48D9038A" w14:textId="77777777" w:rsidTr="006B6738">
        <w:trPr>
          <w:trHeight w:val="246"/>
          <w:jc w:val="center"/>
        </w:trPr>
        <w:tc>
          <w:tcPr>
            <w:tcW w:w="3591" w:type="dxa"/>
          </w:tcPr>
          <w:p w14:paraId="5AA787AC" w14:textId="60CA9D45"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Antenna configuration</w:t>
            </w:r>
          </w:p>
        </w:tc>
        <w:tc>
          <w:tcPr>
            <w:tcW w:w="4059" w:type="dxa"/>
          </w:tcPr>
          <w:p w14:paraId="680CA9BF" w14:textId="1C94C120"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TDL-A: 2T2R</w:t>
            </w:r>
          </w:p>
        </w:tc>
      </w:tr>
      <w:tr w:rsidR="006B6738" w:rsidRPr="00B814A6" w14:paraId="7C48E7B5" w14:textId="77777777" w:rsidTr="006B6738">
        <w:trPr>
          <w:trHeight w:val="253"/>
          <w:jc w:val="center"/>
        </w:trPr>
        <w:tc>
          <w:tcPr>
            <w:tcW w:w="3591" w:type="dxa"/>
          </w:tcPr>
          <w:p w14:paraId="4869A856" w14:textId="504B6C8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MIMO Layer</w:t>
            </w:r>
          </w:p>
        </w:tc>
        <w:tc>
          <w:tcPr>
            <w:tcW w:w="4059" w:type="dxa"/>
          </w:tcPr>
          <w:p w14:paraId="186BD7F7" w14:textId="4223CDAD"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1</w:t>
            </w:r>
          </w:p>
        </w:tc>
      </w:tr>
      <w:tr w:rsidR="006B6738" w:rsidRPr="00B814A6" w14:paraId="181288B4" w14:textId="77777777" w:rsidTr="006B6738">
        <w:trPr>
          <w:trHeight w:val="246"/>
          <w:jc w:val="center"/>
        </w:trPr>
        <w:tc>
          <w:tcPr>
            <w:tcW w:w="3591" w:type="dxa"/>
          </w:tcPr>
          <w:p w14:paraId="13EE07D0" w14:textId="08809B57"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Subcarrier spacing</w:t>
            </w:r>
          </w:p>
        </w:tc>
        <w:tc>
          <w:tcPr>
            <w:tcW w:w="4059" w:type="dxa"/>
          </w:tcPr>
          <w:p w14:paraId="2DAE702F" w14:textId="07736F3D"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0.48/0.96/1.92 MHz</w:t>
            </w:r>
          </w:p>
        </w:tc>
      </w:tr>
      <w:tr w:rsidR="006B6738" w:rsidRPr="00B814A6" w14:paraId="6E27E31E" w14:textId="77777777" w:rsidTr="006B6738">
        <w:trPr>
          <w:trHeight w:val="246"/>
          <w:jc w:val="center"/>
        </w:trPr>
        <w:tc>
          <w:tcPr>
            <w:tcW w:w="3591" w:type="dxa"/>
          </w:tcPr>
          <w:p w14:paraId="1A131BC3" w14:textId="14AD3437"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Phase noise model</w:t>
            </w:r>
          </w:p>
        </w:tc>
        <w:tc>
          <w:tcPr>
            <w:tcW w:w="4059" w:type="dxa"/>
          </w:tcPr>
          <w:p w14:paraId="6A1CCE6C" w14:textId="77881CA7"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TR38.803 Example 2</w:t>
            </w:r>
          </w:p>
        </w:tc>
      </w:tr>
      <w:tr w:rsidR="006B6738" w:rsidRPr="00B814A6" w14:paraId="15FD59EC" w14:textId="77777777" w:rsidTr="006B6738">
        <w:trPr>
          <w:trHeight w:val="253"/>
          <w:jc w:val="center"/>
        </w:trPr>
        <w:tc>
          <w:tcPr>
            <w:tcW w:w="3591" w:type="dxa"/>
          </w:tcPr>
          <w:p w14:paraId="0B40E698" w14:textId="5555BED0"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MCS</w:t>
            </w:r>
          </w:p>
        </w:tc>
        <w:tc>
          <w:tcPr>
            <w:tcW w:w="4059" w:type="dxa"/>
          </w:tcPr>
          <w:p w14:paraId="53DB0FE3" w14:textId="134D9623"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NR Rel15 MCS Table</w:t>
            </w:r>
          </w:p>
        </w:tc>
      </w:tr>
      <w:tr w:rsidR="006B6738" w:rsidRPr="00B814A6" w14:paraId="5236C971" w14:textId="77777777" w:rsidTr="006B6738">
        <w:trPr>
          <w:trHeight w:val="246"/>
          <w:jc w:val="center"/>
        </w:trPr>
        <w:tc>
          <w:tcPr>
            <w:tcW w:w="3591" w:type="dxa"/>
          </w:tcPr>
          <w:p w14:paraId="336F8023" w14:textId="728D0C39"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 xml:space="preserve">MIMO </w:t>
            </w:r>
            <w:r>
              <w:rPr>
                <w:rFonts w:ascii="Times New Roman" w:hAnsi="Times New Roman"/>
                <w:b/>
                <w:bCs/>
                <w:sz w:val="18"/>
              </w:rPr>
              <w:t>reception algorithm</w:t>
            </w:r>
          </w:p>
        </w:tc>
        <w:tc>
          <w:tcPr>
            <w:tcW w:w="4059" w:type="dxa"/>
          </w:tcPr>
          <w:p w14:paraId="57938A8B" w14:textId="28984728"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MMSE</w:t>
            </w:r>
          </w:p>
        </w:tc>
      </w:tr>
      <w:tr w:rsidR="006B6738" w:rsidRPr="00B814A6" w14:paraId="5377AAA0" w14:textId="77777777" w:rsidTr="006B6738">
        <w:trPr>
          <w:trHeight w:val="253"/>
          <w:jc w:val="center"/>
        </w:trPr>
        <w:tc>
          <w:tcPr>
            <w:tcW w:w="3591" w:type="dxa"/>
          </w:tcPr>
          <w:p w14:paraId="1ADAD0D1" w14:textId="01AAE8F0"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Channel model</w:t>
            </w:r>
          </w:p>
        </w:tc>
        <w:tc>
          <w:tcPr>
            <w:tcW w:w="4059" w:type="dxa"/>
          </w:tcPr>
          <w:p w14:paraId="57899075" w14:textId="4A236E73"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TDL-A</w:t>
            </w:r>
          </w:p>
        </w:tc>
      </w:tr>
      <w:tr w:rsidR="006B6738" w:rsidRPr="00B814A6" w14:paraId="45AC326F" w14:textId="77777777" w:rsidTr="006B6738">
        <w:trPr>
          <w:trHeight w:val="246"/>
          <w:jc w:val="center"/>
        </w:trPr>
        <w:tc>
          <w:tcPr>
            <w:tcW w:w="3591" w:type="dxa"/>
          </w:tcPr>
          <w:p w14:paraId="30D998F6" w14:textId="5AFE2C2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Pre-BF RMS delay spread</w:t>
            </w:r>
          </w:p>
        </w:tc>
        <w:tc>
          <w:tcPr>
            <w:tcW w:w="4059" w:type="dxa"/>
          </w:tcPr>
          <w:p w14:paraId="26CDF13B" w14:textId="3891BF96"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5ns</w:t>
            </w:r>
          </w:p>
        </w:tc>
      </w:tr>
      <w:tr w:rsidR="006B6738" w:rsidRPr="00B814A6" w14:paraId="55C9A301" w14:textId="77777777" w:rsidTr="006B6738">
        <w:trPr>
          <w:trHeight w:val="253"/>
          <w:jc w:val="center"/>
        </w:trPr>
        <w:tc>
          <w:tcPr>
            <w:tcW w:w="3591" w:type="dxa"/>
          </w:tcPr>
          <w:p w14:paraId="7A17A988" w14:textId="38C5417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RB allocation</w:t>
            </w:r>
          </w:p>
        </w:tc>
        <w:tc>
          <w:tcPr>
            <w:tcW w:w="4059" w:type="dxa"/>
          </w:tcPr>
          <w:p w14:paraId="30EC99F3" w14:textId="4421EBBB" w:rsidR="00997C1A" w:rsidRPr="006B6738" w:rsidRDefault="006B6738" w:rsidP="006B6738">
            <w:pPr>
              <w:rPr>
                <w:rFonts w:ascii="Times New Roman" w:hAnsi="Times New Roman"/>
                <w:sz w:val="18"/>
              </w:rPr>
            </w:pPr>
            <w:r w:rsidRPr="006B6738">
              <w:rPr>
                <w:rFonts w:ascii="Times New Roman" w:hAnsi="Times New Roman"/>
                <w:sz w:val="18"/>
              </w:rPr>
              <w:t>2GHz, i.e. 320/160/80 PRB for SCS of 0.48/0.96/1.92 MHz respectively</w:t>
            </w:r>
            <w:r w:rsidR="00997C1A">
              <w:rPr>
                <w:rFonts w:ascii="Times New Roman" w:hAnsi="Times New Roman"/>
                <w:sz w:val="18"/>
              </w:rPr>
              <w:t>.</w:t>
            </w:r>
          </w:p>
          <w:p w14:paraId="78CFC51B" w14:textId="26B3BBC3"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6B6738">
              <w:rPr>
                <w:rFonts w:ascii="Times New Roman" w:hAnsi="Times New Roman"/>
                <w:sz w:val="18"/>
              </w:rPr>
              <w:lastRenderedPageBreak/>
              <w:t>500MHz, i.e. 80/40/20 PRB for SCS of 0.48/0.96/1.92 MHz respectively</w:t>
            </w:r>
            <w:r w:rsidR="00997C1A">
              <w:rPr>
                <w:rFonts w:ascii="Times New Roman" w:hAnsi="Times New Roman"/>
                <w:sz w:val="18"/>
              </w:rPr>
              <w:t>.</w:t>
            </w:r>
          </w:p>
        </w:tc>
      </w:tr>
      <w:tr w:rsidR="006B6738" w:rsidRPr="00B814A6" w14:paraId="09601EC6" w14:textId="77777777" w:rsidTr="006B6738">
        <w:trPr>
          <w:trHeight w:val="246"/>
          <w:jc w:val="center"/>
        </w:trPr>
        <w:tc>
          <w:tcPr>
            <w:tcW w:w="3591" w:type="dxa"/>
          </w:tcPr>
          <w:p w14:paraId="337F437E" w14:textId="424D9B45"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lastRenderedPageBreak/>
              <w:t>FFT size</w:t>
            </w:r>
          </w:p>
        </w:tc>
        <w:tc>
          <w:tcPr>
            <w:tcW w:w="4059" w:type="dxa"/>
          </w:tcPr>
          <w:p w14:paraId="344D025B" w14:textId="61EBE688"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4096/2048/1024</w:t>
            </w:r>
          </w:p>
        </w:tc>
      </w:tr>
      <w:tr w:rsidR="006B6738" w:rsidRPr="00B814A6" w14:paraId="11871CCE" w14:textId="77777777" w:rsidTr="006B6738">
        <w:trPr>
          <w:trHeight w:val="253"/>
          <w:jc w:val="center"/>
        </w:trPr>
        <w:tc>
          <w:tcPr>
            <w:tcW w:w="3591" w:type="dxa"/>
          </w:tcPr>
          <w:p w14:paraId="478950DF" w14:textId="0B7A15D8"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PDSCH symbol indexes</w:t>
            </w:r>
          </w:p>
        </w:tc>
        <w:tc>
          <w:tcPr>
            <w:tcW w:w="4059" w:type="dxa"/>
          </w:tcPr>
          <w:p w14:paraId="79F044AA" w14:textId="7C014D9B"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4-12</w:t>
            </w:r>
          </w:p>
        </w:tc>
      </w:tr>
      <w:tr w:rsidR="006B6738" w:rsidRPr="00B814A6" w14:paraId="1CC466C1" w14:textId="77777777" w:rsidTr="006B6738">
        <w:trPr>
          <w:trHeight w:val="246"/>
          <w:jc w:val="center"/>
        </w:trPr>
        <w:tc>
          <w:tcPr>
            <w:tcW w:w="3591" w:type="dxa"/>
          </w:tcPr>
          <w:p w14:paraId="0768C5CF" w14:textId="1E175683"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DMRS symbol index</w:t>
            </w:r>
          </w:p>
        </w:tc>
        <w:tc>
          <w:tcPr>
            <w:tcW w:w="4059" w:type="dxa"/>
          </w:tcPr>
          <w:p w14:paraId="597947CD" w14:textId="4C41AB0A"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3</w:t>
            </w:r>
          </w:p>
        </w:tc>
      </w:tr>
      <w:tr w:rsidR="006B6738" w:rsidRPr="00B814A6" w14:paraId="176907B7" w14:textId="77777777" w:rsidTr="006B6738">
        <w:trPr>
          <w:trHeight w:val="253"/>
          <w:jc w:val="center"/>
        </w:trPr>
        <w:tc>
          <w:tcPr>
            <w:tcW w:w="3591" w:type="dxa"/>
          </w:tcPr>
          <w:p w14:paraId="35A6C771" w14:textId="002E7BF6"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DMRS bundling size</w:t>
            </w:r>
          </w:p>
        </w:tc>
        <w:tc>
          <w:tcPr>
            <w:tcW w:w="4059" w:type="dxa"/>
          </w:tcPr>
          <w:p w14:paraId="5A3DFEE9" w14:textId="0ED6D5EF"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4</w:t>
            </w:r>
          </w:p>
        </w:tc>
      </w:tr>
      <w:tr w:rsidR="006B6738" w:rsidRPr="00B814A6" w14:paraId="5597B885" w14:textId="77777777" w:rsidTr="006B6738">
        <w:trPr>
          <w:trHeight w:val="45"/>
          <w:jc w:val="center"/>
        </w:trPr>
        <w:tc>
          <w:tcPr>
            <w:tcW w:w="3591" w:type="dxa"/>
          </w:tcPr>
          <w:p w14:paraId="3359AD81" w14:textId="5DBC237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PTRS symbol indexes</w:t>
            </w:r>
          </w:p>
        </w:tc>
        <w:tc>
          <w:tcPr>
            <w:tcW w:w="4059" w:type="dxa"/>
          </w:tcPr>
          <w:p w14:paraId="12620648" w14:textId="2FDD2CFE"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4-12</w:t>
            </w:r>
          </w:p>
        </w:tc>
      </w:tr>
      <w:tr w:rsidR="006B6738" w:rsidRPr="00B814A6" w14:paraId="5BE52C16" w14:textId="77777777" w:rsidTr="006B6738">
        <w:trPr>
          <w:trHeight w:val="45"/>
          <w:jc w:val="center"/>
        </w:trPr>
        <w:tc>
          <w:tcPr>
            <w:tcW w:w="3591" w:type="dxa"/>
          </w:tcPr>
          <w:p w14:paraId="13D5A253" w14:textId="5313C644"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 xml:space="preserve">PTRS density </w:t>
            </w:r>
          </w:p>
        </w:tc>
        <w:tc>
          <w:tcPr>
            <w:tcW w:w="4059" w:type="dxa"/>
          </w:tcPr>
          <w:p w14:paraId="05C118E8" w14:textId="2D8A625F" w:rsidR="006B6738" w:rsidRPr="000C1F2F" w:rsidRDefault="006B6738" w:rsidP="00997C1A">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 xml:space="preserve">One </w:t>
            </w:r>
            <w:r>
              <w:rPr>
                <w:rFonts w:ascii="Times New Roman" w:hAnsi="Times New Roman"/>
                <w:sz w:val="18"/>
              </w:rPr>
              <w:t xml:space="preserve">tone per 2 </w:t>
            </w:r>
            <w:r w:rsidRPr="00A31D1A">
              <w:rPr>
                <w:rFonts w:ascii="Times New Roman" w:hAnsi="Times New Roman"/>
                <w:sz w:val="18"/>
              </w:rPr>
              <w:t>RBs</w:t>
            </w:r>
          </w:p>
        </w:tc>
      </w:tr>
      <w:tr w:rsidR="006B6738" w:rsidRPr="00B814A6" w14:paraId="0CAE0986" w14:textId="77777777" w:rsidTr="006B6738">
        <w:trPr>
          <w:trHeight w:val="45"/>
          <w:jc w:val="center"/>
        </w:trPr>
        <w:tc>
          <w:tcPr>
            <w:tcW w:w="3591" w:type="dxa"/>
          </w:tcPr>
          <w:p w14:paraId="7C75DCED" w14:textId="6F14D71C"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Channel code</w:t>
            </w:r>
          </w:p>
        </w:tc>
        <w:tc>
          <w:tcPr>
            <w:tcW w:w="4059" w:type="dxa"/>
          </w:tcPr>
          <w:p w14:paraId="50A95EFE" w14:textId="0D8D3BFF"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LDPC</w:t>
            </w:r>
          </w:p>
        </w:tc>
      </w:tr>
      <w:tr w:rsidR="006B6738" w:rsidRPr="00B814A6" w14:paraId="4301FA3D" w14:textId="77777777" w:rsidTr="006B6738">
        <w:trPr>
          <w:trHeight w:val="45"/>
          <w:jc w:val="center"/>
        </w:trPr>
        <w:tc>
          <w:tcPr>
            <w:tcW w:w="3591" w:type="dxa"/>
          </w:tcPr>
          <w:p w14:paraId="307581F0" w14:textId="7E434B9F"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Channel estimation</w:t>
            </w:r>
          </w:p>
        </w:tc>
        <w:tc>
          <w:tcPr>
            <w:tcW w:w="4059" w:type="dxa"/>
          </w:tcPr>
          <w:p w14:paraId="27069800" w14:textId="76B9167C"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MMSE</w:t>
            </w:r>
          </w:p>
        </w:tc>
      </w:tr>
      <w:tr w:rsidR="006B6738" w:rsidRPr="00B814A6" w14:paraId="40F68D1F" w14:textId="77777777" w:rsidTr="006B6738">
        <w:trPr>
          <w:trHeight w:val="45"/>
          <w:jc w:val="center"/>
        </w:trPr>
        <w:tc>
          <w:tcPr>
            <w:tcW w:w="3591" w:type="dxa"/>
          </w:tcPr>
          <w:p w14:paraId="78A3B62D" w14:textId="35A0797A" w:rsidR="006B6738" w:rsidRPr="000C1F2F" w:rsidRDefault="006B6738" w:rsidP="006B6738">
            <w:pPr>
              <w:pStyle w:val="a0"/>
              <w:tabs>
                <w:tab w:val="left" w:pos="0"/>
                <w:tab w:val="left" w:pos="540"/>
              </w:tabs>
              <w:spacing w:after="0"/>
              <w:contextualSpacing/>
              <w:rPr>
                <w:rFonts w:ascii="Times New Roman" w:eastAsia="Times New Roman" w:hAnsi="Times New Roman"/>
                <w:b/>
                <w:bCs/>
                <w:sz w:val="18"/>
              </w:rPr>
            </w:pPr>
            <w:r w:rsidRPr="00A31D1A">
              <w:rPr>
                <w:rFonts w:ascii="Times New Roman" w:hAnsi="Times New Roman"/>
                <w:b/>
                <w:bCs/>
                <w:sz w:val="18"/>
              </w:rPr>
              <w:t xml:space="preserve">Transmission mode </w:t>
            </w:r>
          </w:p>
        </w:tc>
        <w:tc>
          <w:tcPr>
            <w:tcW w:w="4059" w:type="dxa"/>
          </w:tcPr>
          <w:p w14:paraId="3B90E6E4" w14:textId="6860FC7C" w:rsidR="006B6738" w:rsidRPr="000C1F2F" w:rsidRDefault="006B6738" w:rsidP="006B6738">
            <w:pPr>
              <w:pStyle w:val="a0"/>
              <w:tabs>
                <w:tab w:val="left" w:pos="0"/>
                <w:tab w:val="left" w:pos="540"/>
              </w:tabs>
              <w:spacing w:after="0"/>
              <w:contextualSpacing/>
              <w:rPr>
                <w:rFonts w:ascii="Times New Roman" w:eastAsia="Times New Roman" w:hAnsi="Times New Roman"/>
                <w:sz w:val="18"/>
              </w:rPr>
            </w:pPr>
            <w:r w:rsidRPr="00A31D1A">
              <w:rPr>
                <w:rFonts w:ascii="Times New Roman" w:hAnsi="Times New Roman"/>
                <w:sz w:val="18"/>
              </w:rPr>
              <w:t>QPSK:1/2; 16QAM: 3/4; 64QAM:3/4</w:t>
            </w:r>
          </w:p>
        </w:tc>
      </w:tr>
      <w:tr w:rsidR="00997C1A" w:rsidRPr="00B814A6" w14:paraId="1B45AADB" w14:textId="77777777" w:rsidTr="006B6738">
        <w:trPr>
          <w:trHeight w:val="45"/>
          <w:jc w:val="center"/>
        </w:trPr>
        <w:tc>
          <w:tcPr>
            <w:tcW w:w="3591" w:type="dxa"/>
          </w:tcPr>
          <w:p w14:paraId="7DFDF3F7" w14:textId="0F6840CB" w:rsidR="00997C1A" w:rsidRPr="00997C1A" w:rsidRDefault="00997C1A" w:rsidP="006B6738">
            <w:pPr>
              <w:pStyle w:val="a0"/>
              <w:tabs>
                <w:tab w:val="left" w:pos="0"/>
                <w:tab w:val="left" w:pos="540"/>
              </w:tabs>
              <w:spacing w:after="0"/>
              <w:contextualSpacing/>
              <w:rPr>
                <w:rFonts w:ascii="Times New Roman" w:eastAsiaTheme="minorEastAsia" w:hAnsi="Times New Roman"/>
                <w:b/>
                <w:bCs/>
                <w:sz w:val="18"/>
                <w:lang w:eastAsia="zh-CN"/>
              </w:rPr>
            </w:pPr>
            <w:r>
              <w:rPr>
                <w:rFonts w:ascii="Times New Roman" w:eastAsiaTheme="minorEastAsia" w:hAnsi="Times New Roman" w:hint="eastAsia"/>
                <w:b/>
                <w:bCs/>
                <w:sz w:val="18"/>
                <w:lang w:eastAsia="zh-CN"/>
              </w:rPr>
              <w:t>S</w:t>
            </w:r>
            <w:r>
              <w:rPr>
                <w:rFonts w:ascii="Times New Roman" w:eastAsiaTheme="minorEastAsia" w:hAnsi="Times New Roman"/>
                <w:b/>
                <w:bCs/>
                <w:sz w:val="18"/>
                <w:lang w:eastAsia="zh-CN"/>
              </w:rPr>
              <w:t>ideband suppression on I/Q imbalance</w:t>
            </w:r>
          </w:p>
        </w:tc>
        <w:tc>
          <w:tcPr>
            <w:tcW w:w="4059" w:type="dxa"/>
          </w:tcPr>
          <w:p w14:paraId="128534C2" w14:textId="22C0E129" w:rsidR="00997C1A" w:rsidRPr="00997C1A" w:rsidRDefault="00997C1A" w:rsidP="006B6738">
            <w:pPr>
              <w:pStyle w:val="a0"/>
              <w:tabs>
                <w:tab w:val="left" w:pos="0"/>
                <w:tab w:val="left" w:pos="540"/>
              </w:tabs>
              <w:spacing w:after="0"/>
              <w:contextualSpacing/>
              <w:rPr>
                <w:rFonts w:ascii="Times New Roman" w:eastAsiaTheme="minorEastAsia" w:hAnsi="Times New Roman"/>
                <w:sz w:val="18"/>
                <w:lang w:eastAsia="zh-CN"/>
              </w:rPr>
            </w:pPr>
            <w:r>
              <w:rPr>
                <w:rFonts w:ascii="Times New Roman" w:hAnsi="Times New Roman"/>
                <w:sz w:val="18"/>
              </w:rPr>
              <w:t>-16.88</w:t>
            </w:r>
            <w:r>
              <w:rPr>
                <w:rFonts w:ascii="Times New Roman" w:eastAsiaTheme="minorEastAsia" w:hAnsi="Times New Roman" w:hint="eastAsia"/>
                <w:sz w:val="18"/>
                <w:lang w:eastAsia="zh-CN"/>
              </w:rPr>
              <w:t>/</w:t>
            </w:r>
            <w:r>
              <w:rPr>
                <w:rFonts w:ascii="Times New Roman" w:eastAsiaTheme="minorEastAsia" w:hAnsi="Times New Roman"/>
                <w:sz w:val="18"/>
                <w:lang w:eastAsia="zh-CN"/>
              </w:rPr>
              <w:t xml:space="preserve">-30.44/-25.98 </w:t>
            </w:r>
            <w:proofErr w:type="spellStart"/>
            <w:r>
              <w:rPr>
                <w:rFonts w:ascii="Times New Roman" w:eastAsiaTheme="minorEastAsia" w:hAnsi="Times New Roman"/>
                <w:sz w:val="18"/>
                <w:lang w:eastAsia="zh-CN"/>
              </w:rPr>
              <w:t>dBc</w:t>
            </w:r>
            <w:proofErr w:type="spellEnd"/>
          </w:p>
        </w:tc>
      </w:tr>
    </w:tbl>
    <w:p w14:paraId="7355D93C" w14:textId="04A5BFBB" w:rsidR="006B6738" w:rsidRDefault="006B6738">
      <w:pPr>
        <w:rPr>
          <w:rFonts w:eastAsiaTheme="minorEastAsia"/>
          <w:lang w:val="fr-FR" w:eastAsia="zh-CN"/>
        </w:rPr>
      </w:pPr>
    </w:p>
    <w:p w14:paraId="01A83FE4" w14:textId="366E04AF" w:rsidR="000C1F2F" w:rsidRDefault="000C1F2F" w:rsidP="000C1F2F">
      <w:pPr>
        <w:pStyle w:val="a0"/>
        <w:jc w:val="center"/>
        <w:rPr>
          <w:rFonts w:eastAsiaTheme="minorEastAsia"/>
          <w:kern w:val="2"/>
          <w:szCs w:val="20"/>
          <w:lang w:eastAsia="zh-CN"/>
        </w:rPr>
      </w:pPr>
      <w:bookmarkStart w:id="24" w:name="_Ref40284891"/>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2A5268">
        <w:rPr>
          <w:rFonts w:ascii="Times New Roman" w:hAnsi="Times New Roman"/>
          <w:b/>
          <w:noProof/>
          <w:sz w:val="18"/>
        </w:rPr>
        <w:t>6</w:t>
      </w:r>
      <w:r w:rsidRPr="004F06F9">
        <w:rPr>
          <w:rFonts w:ascii="Times New Roman" w:hAnsi="Times New Roman"/>
          <w:b/>
          <w:sz w:val="18"/>
        </w:rPr>
        <w:fldChar w:fldCharType="end"/>
      </w:r>
      <w:bookmarkEnd w:id="24"/>
      <w:r w:rsidRPr="004F06F9">
        <w:rPr>
          <w:rFonts w:ascii="Times New Roman" w:hAnsi="Times New Roman"/>
          <w:sz w:val="18"/>
        </w:rPr>
        <w:tab/>
      </w:r>
      <w:r>
        <w:rPr>
          <w:rFonts w:ascii="Times New Roman" w:hAnsi="Times New Roman"/>
          <w:sz w:val="18"/>
        </w:rPr>
        <w:t xml:space="preserve">   </w:t>
      </w:r>
      <w:r>
        <w:rPr>
          <w:rFonts w:ascii="Times New Roman" w:eastAsia="Times New Roman" w:hAnsi="Times New Roman"/>
          <w:sz w:val="18"/>
        </w:rPr>
        <w:t>S</w:t>
      </w:r>
      <w:r w:rsidRPr="000C1F2F">
        <w:rPr>
          <w:rFonts w:ascii="Times New Roman" w:eastAsia="Times New Roman" w:hAnsi="Times New Roman" w:hint="eastAsia"/>
          <w:sz w:val="18"/>
        </w:rPr>
        <w:t xml:space="preserve">imulation assumption </w:t>
      </w:r>
      <w:r>
        <w:rPr>
          <w:rFonts w:ascii="Times New Roman" w:eastAsia="Times New Roman" w:hAnsi="Times New Roman"/>
          <w:sz w:val="18"/>
        </w:rPr>
        <w:t xml:space="preserve">for EVM VS OBO with </w:t>
      </w:r>
      <w:r>
        <w:rPr>
          <w:rFonts w:ascii="Times New Roman" w:eastAsiaTheme="minorEastAsia" w:hAnsi="Times New Roman"/>
          <w:lang w:eastAsia="zh-CN"/>
        </w:rPr>
        <w:t>PA model of CMOS for 60GHz</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4059"/>
      </w:tblGrid>
      <w:tr w:rsidR="000C1F2F" w:rsidRPr="006478CC" w14:paraId="325D9418" w14:textId="77777777" w:rsidTr="000C1F2F">
        <w:trPr>
          <w:trHeight w:val="288"/>
          <w:jc w:val="center"/>
        </w:trPr>
        <w:tc>
          <w:tcPr>
            <w:tcW w:w="3591" w:type="dxa"/>
            <w:shd w:val="clear" w:color="auto" w:fill="8EAADB" w:themeFill="accent5" w:themeFillTint="99"/>
            <w:vAlign w:val="center"/>
          </w:tcPr>
          <w:p w14:paraId="2EA7AFD9" w14:textId="77777777" w:rsidR="000C1F2F" w:rsidRPr="000C1F2F" w:rsidRDefault="000C1F2F" w:rsidP="000C1F2F">
            <w:pPr>
              <w:rPr>
                <w:rFonts w:ascii="Times New Roman" w:hAnsi="Times New Roman"/>
                <w:b/>
                <w:bCs/>
                <w:sz w:val="18"/>
              </w:rPr>
            </w:pPr>
            <w:r w:rsidRPr="000C1F2F">
              <w:rPr>
                <w:rFonts w:ascii="Times New Roman" w:hAnsi="Times New Roman"/>
                <w:b/>
                <w:bCs/>
                <w:sz w:val="18"/>
              </w:rPr>
              <w:t>Parameters</w:t>
            </w:r>
          </w:p>
        </w:tc>
        <w:tc>
          <w:tcPr>
            <w:tcW w:w="4059" w:type="dxa"/>
            <w:shd w:val="clear" w:color="auto" w:fill="8EAADB" w:themeFill="accent5" w:themeFillTint="99"/>
            <w:vAlign w:val="center"/>
          </w:tcPr>
          <w:p w14:paraId="7211DD24" w14:textId="77777777" w:rsidR="000C1F2F" w:rsidRPr="000C1F2F" w:rsidRDefault="000C1F2F" w:rsidP="000C1F2F">
            <w:pPr>
              <w:rPr>
                <w:rFonts w:ascii="Times New Roman" w:hAnsi="Times New Roman"/>
                <w:b/>
                <w:bCs/>
                <w:sz w:val="18"/>
              </w:rPr>
            </w:pPr>
            <w:r w:rsidRPr="000C1F2F">
              <w:rPr>
                <w:rFonts w:ascii="Times New Roman" w:hAnsi="Times New Roman"/>
                <w:b/>
                <w:bCs/>
                <w:sz w:val="18"/>
              </w:rPr>
              <w:t>Value</w:t>
            </w:r>
            <w:r w:rsidRPr="000C1F2F" w:rsidDel="00BE7AB2">
              <w:rPr>
                <w:rFonts w:ascii="Times New Roman" w:hAnsi="Times New Roman"/>
                <w:b/>
                <w:bCs/>
                <w:sz w:val="18"/>
              </w:rPr>
              <w:t xml:space="preserve"> </w:t>
            </w:r>
          </w:p>
        </w:tc>
      </w:tr>
      <w:tr w:rsidR="000C1F2F" w:rsidRPr="00B814A6" w14:paraId="7DF59915" w14:textId="77777777" w:rsidTr="006B6738">
        <w:trPr>
          <w:trHeight w:val="246"/>
          <w:jc w:val="center"/>
        </w:trPr>
        <w:tc>
          <w:tcPr>
            <w:tcW w:w="3591" w:type="dxa"/>
            <w:shd w:val="clear" w:color="auto" w:fill="auto"/>
            <w:vAlign w:val="center"/>
          </w:tcPr>
          <w:p w14:paraId="4B072F1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Carrier frequency</w:t>
            </w:r>
          </w:p>
        </w:tc>
        <w:tc>
          <w:tcPr>
            <w:tcW w:w="4059" w:type="dxa"/>
            <w:shd w:val="clear" w:color="auto" w:fill="auto"/>
            <w:vAlign w:val="center"/>
          </w:tcPr>
          <w:p w14:paraId="6DA56A8D"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60GHz</w:t>
            </w:r>
          </w:p>
        </w:tc>
      </w:tr>
      <w:tr w:rsidR="000C1F2F" w:rsidRPr="00B814A6" w14:paraId="29A3A283" w14:textId="77777777" w:rsidTr="006B6738">
        <w:trPr>
          <w:trHeight w:val="253"/>
          <w:jc w:val="center"/>
        </w:trPr>
        <w:tc>
          <w:tcPr>
            <w:tcW w:w="3591" w:type="dxa"/>
            <w:vAlign w:val="center"/>
          </w:tcPr>
          <w:p w14:paraId="51FEB03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Waveform</w:t>
            </w:r>
          </w:p>
        </w:tc>
        <w:tc>
          <w:tcPr>
            <w:tcW w:w="4059" w:type="dxa"/>
            <w:vAlign w:val="center"/>
          </w:tcPr>
          <w:p w14:paraId="32BA217E"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CP-OFDM/ DFT-s-OFDM</w:t>
            </w:r>
          </w:p>
        </w:tc>
      </w:tr>
      <w:tr w:rsidR="000C1F2F" w:rsidRPr="00B814A6" w14:paraId="471112DA" w14:textId="77777777" w:rsidTr="006B6738">
        <w:trPr>
          <w:trHeight w:val="246"/>
          <w:jc w:val="center"/>
        </w:trPr>
        <w:tc>
          <w:tcPr>
            <w:tcW w:w="3591" w:type="dxa"/>
            <w:vAlign w:val="center"/>
          </w:tcPr>
          <w:p w14:paraId="059E36DD"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Link-level Channel model</w:t>
            </w:r>
          </w:p>
        </w:tc>
        <w:tc>
          <w:tcPr>
            <w:tcW w:w="4059" w:type="dxa"/>
            <w:vAlign w:val="center"/>
          </w:tcPr>
          <w:p w14:paraId="21AB6366"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AWGN</w:t>
            </w:r>
          </w:p>
        </w:tc>
      </w:tr>
      <w:tr w:rsidR="000C1F2F" w:rsidRPr="00B814A6" w14:paraId="73773216" w14:textId="77777777" w:rsidTr="006B6738">
        <w:trPr>
          <w:trHeight w:val="253"/>
          <w:jc w:val="center"/>
        </w:trPr>
        <w:tc>
          <w:tcPr>
            <w:tcW w:w="3591" w:type="dxa"/>
            <w:vAlign w:val="center"/>
          </w:tcPr>
          <w:p w14:paraId="750D0404"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UE speed</w:t>
            </w:r>
          </w:p>
        </w:tc>
        <w:tc>
          <w:tcPr>
            <w:tcW w:w="4059" w:type="dxa"/>
            <w:vAlign w:val="center"/>
          </w:tcPr>
          <w:p w14:paraId="0F6010F5"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3km/h</w:t>
            </w:r>
          </w:p>
        </w:tc>
      </w:tr>
      <w:tr w:rsidR="000C1F2F" w:rsidRPr="00B814A6" w14:paraId="43352109" w14:textId="77777777" w:rsidTr="006B6738">
        <w:trPr>
          <w:trHeight w:val="246"/>
          <w:jc w:val="center"/>
        </w:trPr>
        <w:tc>
          <w:tcPr>
            <w:tcW w:w="3591" w:type="dxa"/>
            <w:vAlign w:val="center"/>
          </w:tcPr>
          <w:p w14:paraId="3EC960D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Subcarrier spacing</w:t>
            </w:r>
          </w:p>
        </w:tc>
        <w:tc>
          <w:tcPr>
            <w:tcW w:w="4059" w:type="dxa"/>
            <w:vAlign w:val="center"/>
          </w:tcPr>
          <w:p w14:paraId="4E94F2D8"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 xml:space="preserve">120kHz </w:t>
            </w:r>
          </w:p>
        </w:tc>
      </w:tr>
      <w:tr w:rsidR="000C1F2F" w:rsidRPr="00B814A6" w14:paraId="6C104BB2" w14:textId="77777777" w:rsidTr="006B6738">
        <w:trPr>
          <w:trHeight w:val="246"/>
          <w:jc w:val="center"/>
        </w:trPr>
        <w:tc>
          <w:tcPr>
            <w:tcW w:w="3591" w:type="dxa"/>
            <w:vAlign w:val="center"/>
          </w:tcPr>
          <w:p w14:paraId="6841249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Symbols number per slot</w:t>
            </w:r>
          </w:p>
        </w:tc>
        <w:tc>
          <w:tcPr>
            <w:tcW w:w="4059" w:type="dxa"/>
            <w:vAlign w:val="center"/>
          </w:tcPr>
          <w:p w14:paraId="2624C7C3"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14</w:t>
            </w:r>
          </w:p>
        </w:tc>
      </w:tr>
      <w:tr w:rsidR="000C1F2F" w:rsidRPr="00B814A6" w14:paraId="02938F14" w14:textId="77777777" w:rsidTr="006B6738">
        <w:trPr>
          <w:trHeight w:val="253"/>
          <w:jc w:val="center"/>
        </w:trPr>
        <w:tc>
          <w:tcPr>
            <w:tcW w:w="3591" w:type="dxa"/>
            <w:vAlign w:val="bottom"/>
          </w:tcPr>
          <w:p w14:paraId="4834CCEC"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 xml:space="preserve">Antenna configuration at </w:t>
            </w:r>
            <w:proofErr w:type="spellStart"/>
            <w:r w:rsidRPr="000C1F2F">
              <w:rPr>
                <w:rFonts w:ascii="Times New Roman" w:eastAsia="Times New Roman" w:hAnsi="Times New Roman"/>
                <w:b/>
                <w:bCs/>
                <w:sz w:val="18"/>
              </w:rPr>
              <w:t>TRxP</w:t>
            </w:r>
            <w:proofErr w:type="spellEnd"/>
          </w:p>
        </w:tc>
        <w:tc>
          <w:tcPr>
            <w:tcW w:w="4059" w:type="dxa"/>
            <w:vAlign w:val="center"/>
          </w:tcPr>
          <w:p w14:paraId="2CA64AE2"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1T</w:t>
            </w:r>
          </w:p>
        </w:tc>
      </w:tr>
      <w:tr w:rsidR="000C1F2F" w:rsidRPr="00B814A6" w14:paraId="02BD2EFD" w14:textId="77777777" w:rsidTr="006B6738">
        <w:trPr>
          <w:trHeight w:val="246"/>
          <w:jc w:val="center"/>
        </w:trPr>
        <w:tc>
          <w:tcPr>
            <w:tcW w:w="3591" w:type="dxa"/>
            <w:vAlign w:val="bottom"/>
          </w:tcPr>
          <w:p w14:paraId="71E4B6F9"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Antenna configuration at UE</w:t>
            </w:r>
          </w:p>
        </w:tc>
        <w:tc>
          <w:tcPr>
            <w:tcW w:w="4059" w:type="dxa"/>
            <w:vAlign w:val="center"/>
          </w:tcPr>
          <w:p w14:paraId="6E4C5DF3"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1R</w:t>
            </w:r>
          </w:p>
        </w:tc>
      </w:tr>
      <w:tr w:rsidR="000C1F2F" w:rsidRPr="00B814A6" w14:paraId="0EDC09BC" w14:textId="77777777" w:rsidTr="006B6738">
        <w:trPr>
          <w:trHeight w:val="253"/>
          <w:jc w:val="center"/>
        </w:trPr>
        <w:tc>
          <w:tcPr>
            <w:tcW w:w="3591" w:type="dxa"/>
            <w:vAlign w:val="center"/>
          </w:tcPr>
          <w:p w14:paraId="2EC04F31"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Transmission rank</w:t>
            </w:r>
          </w:p>
        </w:tc>
        <w:tc>
          <w:tcPr>
            <w:tcW w:w="4059" w:type="dxa"/>
            <w:vAlign w:val="center"/>
          </w:tcPr>
          <w:p w14:paraId="22AAD5E2"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w:t>
            </w:r>
          </w:p>
        </w:tc>
      </w:tr>
      <w:tr w:rsidR="000C1F2F" w:rsidRPr="00B814A6" w14:paraId="51156725" w14:textId="77777777" w:rsidTr="006B6738">
        <w:trPr>
          <w:trHeight w:val="246"/>
          <w:jc w:val="center"/>
        </w:trPr>
        <w:tc>
          <w:tcPr>
            <w:tcW w:w="3591" w:type="dxa"/>
            <w:vAlign w:val="center"/>
          </w:tcPr>
          <w:p w14:paraId="2A6E217A" w14:textId="5273DDB0"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MIMO reception algorithm</w:t>
            </w:r>
          </w:p>
        </w:tc>
        <w:tc>
          <w:tcPr>
            <w:tcW w:w="4059" w:type="dxa"/>
            <w:vAlign w:val="center"/>
          </w:tcPr>
          <w:p w14:paraId="5E07174A"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bookmarkStart w:id="25" w:name="OLE_LINK7"/>
            <w:bookmarkStart w:id="26" w:name="OLE_LINK8"/>
            <w:r w:rsidRPr="000C1F2F">
              <w:rPr>
                <w:rFonts w:ascii="Times New Roman" w:eastAsia="Times New Roman" w:hAnsi="Times New Roman"/>
                <w:sz w:val="18"/>
              </w:rPr>
              <w:t>MMSE</w:t>
            </w:r>
            <w:bookmarkEnd w:id="25"/>
            <w:bookmarkEnd w:id="26"/>
          </w:p>
        </w:tc>
      </w:tr>
      <w:tr w:rsidR="000C1F2F" w:rsidRPr="00B814A6" w14:paraId="5B55E86D" w14:textId="77777777" w:rsidTr="006B6738">
        <w:trPr>
          <w:trHeight w:val="253"/>
          <w:jc w:val="center"/>
        </w:trPr>
        <w:tc>
          <w:tcPr>
            <w:tcW w:w="3591" w:type="dxa"/>
            <w:vAlign w:val="center"/>
          </w:tcPr>
          <w:p w14:paraId="3D22DA8C"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Channel estimation</w:t>
            </w:r>
          </w:p>
        </w:tc>
        <w:tc>
          <w:tcPr>
            <w:tcW w:w="4059" w:type="dxa"/>
            <w:vAlign w:val="center"/>
          </w:tcPr>
          <w:p w14:paraId="7D26FA1B"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MMSE</w:t>
            </w:r>
          </w:p>
        </w:tc>
      </w:tr>
      <w:tr w:rsidR="000C1F2F" w:rsidRPr="00B814A6" w14:paraId="7BC2499F" w14:textId="77777777" w:rsidTr="006B6738">
        <w:trPr>
          <w:trHeight w:val="246"/>
          <w:jc w:val="center"/>
        </w:trPr>
        <w:tc>
          <w:tcPr>
            <w:tcW w:w="3591" w:type="dxa"/>
            <w:vAlign w:val="center"/>
          </w:tcPr>
          <w:p w14:paraId="09C278F0"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Number of subcarriers per PRB</w:t>
            </w:r>
          </w:p>
        </w:tc>
        <w:tc>
          <w:tcPr>
            <w:tcW w:w="4059" w:type="dxa"/>
            <w:vAlign w:val="center"/>
          </w:tcPr>
          <w:p w14:paraId="04A652C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12</w:t>
            </w:r>
          </w:p>
        </w:tc>
      </w:tr>
      <w:tr w:rsidR="000C1F2F" w:rsidRPr="00B814A6" w14:paraId="7C3801D1" w14:textId="77777777" w:rsidTr="006B6738">
        <w:trPr>
          <w:trHeight w:val="253"/>
          <w:jc w:val="center"/>
        </w:trPr>
        <w:tc>
          <w:tcPr>
            <w:tcW w:w="3591" w:type="dxa"/>
            <w:vAlign w:val="center"/>
          </w:tcPr>
          <w:p w14:paraId="678F54D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Data allocation</w:t>
            </w:r>
          </w:p>
        </w:tc>
        <w:tc>
          <w:tcPr>
            <w:tcW w:w="4059" w:type="dxa"/>
            <w:vAlign w:val="center"/>
          </w:tcPr>
          <w:p w14:paraId="00B6B485"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14 symbol slots, with 30RB allocated</w:t>
            </w:r>
          </w:p>
        </w:tc>
      </w:tr>
      <w:tr w:rsidR="000C1F2F" w:rsidRPr="00B814A6" w14:paraId="250DE1C6" w14:textId="77777777" w:rsidTr="006B6738">
        <w:trPr>
          <w:trHeight w:val="246"/>
          <w:jc w:val="center"/>
        </w:trPr>
        <w:tc>
          <w:tcPr>
            <w:tcW w:w="3591" w:type="dxa"/>
            <w:vAlign w:val="center"/>
          </w:tcPr>
          <w:p w14:paraId="0BAAB547"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b/>
                <w:bCs/>
                <w:sz w:val="18"/>
              </w:rPr>
              <w:t>Channel coding scheme</w:t>
            </w:r>
          </w:p>
        </w:tc>
        <w:tc>
          <w:tcPr>
            <w:tcW w:w="4059" w:type="dxa"/>
            <w:vAlign w:val="center"/>
          </w:tcPr>
          <w:p w14:paraId="2EF917AC"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Turbo</w:t>
            </w:r>
          </w:p>
        </w:tc>
      </w:tr>
      <w:tr w:rsidR="000C1F2F" w:rsidRPr="00B814A6" w14:paraId="208E2715" w14:textId="77777777" w:rsidTr="006B6738">
        <w:trPr>
          <w:trHeight w:val="253"/>
          <w:jc w:val="center"/>
        </w:trPr>
        <w:tc>
          <w:tcPr>
            <w:tcW w:w="3591" w:type="dxa"/>
            <w:vAlign w:val="center"/>
          </w:tcPr>
          <w:p w14:paraId="209B3CED"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hint="eastAsia"/>
                <w:b/>
                <w:bCs/>
                <w:sz w:val="18"/>
              </w:rPr>
              <w:t>D</w:t>
            </w:r>
            <w:r w:rsidRPr="000C1F2F">
              <w:rPr>
                <w:rFonts w:ascii="Times New Roman" w:eastAsia="Times New Roman" w:hAnsi="Times New Roman"/>
                <w:b/>
                <w:bCs/>
                <w:sz w:val="18"/>
              </w:rPr>
              <w:t>elay Spread</w:t>
            </w:r>
          </w:p>
        </w:tc>
        <w:tc>
          <w:tcPr>
            <w:tcW w:w="4059" w:type="dxa"/>
            <w:vAlign w:val="center"/>
          </w:tcPr>
          <w:p w14:paraId="7E7D1B52"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sz w:val="18"/>
              </w:rPr>
              <w:t>4</w:t>
            </w:r>
            <w:r w:rsidRPr="000C1F2F">
              <w:rPr>
                <w:rFonts w:ascii="Times New Roman" w:eastAsia="Times New Roman" w:hAnsi="Times New Roman" w:hint="eastAsia"/>
                <w:sz w:val="18"/>
              </w:rPr>
              <w:t>ns</w:t>
            </w:r>
          </w:p>
        </w:tc>
      </w:tr>
      <w:tr w:rsidR="000C1F2F" w:rsidRPr="00B814A6" w14:paraId="58257892" w14:textId="77777777" w:rsidTr="006B6738">
        <w:trPr>
          <w:trHeight w:val="45"/>
          <w:jc w:val="center"/>
        </w:trPr>
        <w:tc>
          <w:tcPr>
            <w:tcW w:w="3591" w:type="dxa"/>
            <w:vAlign w:val="center"/>
          </w:tcPr>
          <w:p w14:paraId="087E01B6"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b/>
                <w:bCs/>
                <w:sz w:val="18"/>
              </w:rPr>
            </w:pPr>
            <w:r w:rsidRPr="000C1F2F">
              <w:rPr>
                <w:rFonts w:ascii="Times New Roman" w:eastAsia="Times New Roman" w:hAnsi="Times New Roman" w:hint="eastAsia"/>
                <w:b/>
                <w:bCs/>
                <w:sz w:val="18"/>
              </w:rPr>
              <w:t>Code rate</w:t>
            </w:r>
          </w:p>
        </w:tc>
        <w:tc>
          <w:tcPr>
            <w:tcW w:w="4059" w:type="dxa"/>
            <w:vAlign w:val="center"/>
          </w:tcPr>
          <w:p w14:paraId="6514559E" w14:textId="77777777" w:rsidR="000C1F2F" w:rsidRPr="000C1F2F" w:rsidRDefault="000C1F2F" w:rsidP="006B6738">
            <w:pPr>
              <w:pStyle w:val="a0"/>
              <w:tabs>
                <w:tab w:val="left" w:pos="0"/>
                <w:tab w:val="left" w:pos="540"/>
              </w:tabs>
              <w:spacing w:after="0"/>
              <w:contextualSpacing/>
              <w:rPr>
                <w:rFonts w:ascii="Times New Roman" w:eastAsia="Times New Roman" w:hAnsi="Times New Roman"/>
                <w:sz w:val="18"/>
              </w:rPr>
            </w:pPr>
            <w:r w:rsidRPr="000C1F2F">
              <w:rPr>
                <w:rFonts w:ascii="Times New Roman" w:eastAsia="Times New Roman" w:hAnsi="Times New Roman" w:hint="eastAsia"/>
                <w:sz w:val="18"/>
              </w:rPr>
              <w:t>0.5</w:t>
            </w:r>
          </w:p>
        </w:tc>
      </w:tr>
    </w:tbl>
    <w:p w14:paraId="1D166DD5" w14:textId="77777777" w:rsidR="000C1F2F" w:rsidRDefault="000C1F2F" w:rsidP="00736230">
      <w:pPr>
        <w:pStyle w:val="a0"/>
        <w:rPr>
          <w:rFonts w:eastAsiaTheme="minorEastAsia"/>
          <w:lang w:val="fr-FR" w:eastAsia="zh-CN"/>
        </w:rPr>
      </w:pPr>
    </w:p>
    <w:p w14:paraId="22673537" w14:textId="0B518F8D" w:rsidR="00EC09B9" w:rsidRDefault="00EC09B9" w:rsidP="00EC09B9">
      <w:pPr>
        <w:spacing w:before="120" w:after="120"/>
        <w:jc w:val="center"/>
        <w:rPr>
          <w:rFonts w:ascii="Times New Roman" w:hAnsi="Times New Roman"/>
          <w:sz w:val="18"/>
        </w:rPr>
      </w:pPr>
      <w:bookmarkStart w:id="27" w:name="_Ref40284287"/>
      <w:r w:rsidRPr="004F06F9">
        <w:rPr>
          <w:rFonts w:ascii="Times New Roman" w:hAnsi="Times New Roman"/>
          <w:b/>
          <w:sz w:val="18"/>
        </w:rPr>
        <w:t xml:space="preserve">Table </w:t>
      </w:r>
      <w:r w:rsidRPr="004F06F9">
        <w:rPr>
          <w:rFonts w:ascii="Times New Roman" w:hAnsi="Times New Roman"/>
          <w:b/>
          <w:sz w:val="18"/>
        </w:rPr>
        <w:fldChar w:fldCharType="begin"/>
      </w:r>
      <w:r w:rsidRPr="004F06F9">
        <w:rPr>
          <w:rFonts w:ascii="Times New Roman" w:hAnsi="Times New Roman"/>
          <w:b/>
          <w:sz w:val="18"/>
        </w:rPr>
        <w:instrText xml:space="preserve"> SEQ Table \* ARABIC </w:instrText>
      </w:r>
      <w:r w:rsidRPr="004F06F9">
        <w:rPr>
          <w:rFonts w:ascii="Times New Roman" w:hAnsi="Times New Roman"/>
          <w:b/>
          <w:sz w:val="18"/>
        </w:rPr>
        <w:fldChar w:fldCharType="separate"/>
      </w:r>
      <w:r w:rsidR="002A5268">
        <w:rPr>
          <w:rFonts w:ascii="Times New Roman" w:hAnsi="Times New Roman"/>
          <w:b/>
          <w:noProof/>
          <w:sz w:val="18"/>
        </w:rPr>
        <w:t>7</w:t>
      </w:r>
      <w:r w:rsidRPr="004F06F9">
        <w:rPr>
          <w:rFonts w:ascii="Times New Roman" w:hAnsi="Times New Roman"/>
          <w:b/>
          <w:sz w:val="18"/>
        </w:rPr>
        <w:fldChar w:fldCharType="end"/>
      </w:r>
      <w:bookmarkEnd w:id="27"/>
      <w:r w:rsidRPr="004F06F9">
        <w:rPr>
          <w:rFonts w:ascii="Times New Roman" w:hAnsi="Times New Roman"/>
          <w:sz w:val="18"/>
        </w:rPr>
        <w:tab/>
      </w:r>
      <w:r>
        <w:rPr>
          <w:rFonts w:ascii="Times New Roman" w:hAnsi="Times New Roman"/>
          <w:sz w:val="18"/>
        </w:rPr>
        <w:t xml:space="preserve">   EVM requirement for different modulation orders</w:t>
      </w:r>
    </w:p>
    <w:tbl>
      <w:tblPr>
        <w:tblStyle w:val="af6"/>
        <w:tblW w:w="0" w:type="auto"/>
        <w:jc w:val="center"/>
        <w:tblLook w:val="04A0" w:firstRow="1" w:lastRow="0" w:firstColumn="1" w:lastColumn="0" w:noHBand="0" w:noVBand="1"/>
      </w:tblPr>
      <w:tblGrid>
        <w:gridCol w:w="1286"/>
        <w:gridCol w:w="737"/>
        <w:gridCol w:w="1966"/>
      </w:tblGrid>
      <w:tr w:rsidR="00EC09B9" w:rsidRPr="00736230" w14:paraId="1F9F61B3" w14:textId="77777777" w:rsidTr="00DC710D">
        <w:trPr>
          <w:trHeight w:val="49"/>
          <w:jc w:val="center"/>
        </w:trPr>
        <w:tc>
          <w:tcPr>
            <w:tcW w:w="1286" w:type="dxa"/>
            <w:tcBorders>
              <w:bottom w:val="single" w:sz="4" w:space="0" w:color="auto"/>
            </w:tcBorders>
            <w:shd w:val="clear" w:color="auto" w:fill="8EAADB" w:themeFill="accent5" w:themeFillTint="99"/>
            <w:vAlign w:val="center"/>
          </w:tcPr>
          <w:p w14:paraId="210041FE" w14:textId="77777777" w:rsidR="00EC09B9" w:rsidRPr="00A600FE" w:rsidRDefault="00EC09B9" w:rsidP="003B0BC9">
            <w:pPr>
              <w:rPr>
                <w:rFonts w:ascii="Times New Roman" w:hAnsi="Times New Roman"/>
                <w:b/>
                <w:bCs/>
                <w:sz w:val="18"/>
              </w:rPr>
            </w:pPr>
            <w:r w:rsidRPr="00A600FE">
              <w:rPr>
                <w:rFonts w:ascii="Times New Roman" w:hAnsi="Times New Roman" w:hint="eastAsia"/>
                <w:b/>
                <w:bCs/>
                <w:sz w:val="18"/>
              </w:rPr>
              <w:t>Parameters</w:t>
            </w:r>
          </w:p>
        </w:tc>
        <w:tc>
          <w:tcPr>
            <w:tcW w:w="737" w:type="dxa"/>
            <w:tcBorders>
              <w:bottom w:val="single" w:sz="4" w:space="0" w:color="auto"/>
            </w:tcBorders>
            <w:shd w:val="clear" w:color="auto" w:fill="8EAADB" w:themeFill="accent5" w:themeFillTint="99"/>
            <w:vAlign w:val="center"/>
          </w:tcPr>
          <w:p w14:paraId="6BA4253E" w14:textId="3095D4AD" w:rsidR="00EC09B9" w:rsidRPr="00736230" w:rsidRDefault="00EC09B9" w:rsidP="003B0BC9">
            <w:pPr>
              <w:rPr>
                <w:color w:val="000000" w:themeColor="text1"/>
                <w:szCs w:val="21"/>
              </w:rPr>
            </w:pPr>
            <w:r>
              <w:rPr>
                <w:rFonts w:ascii="Times New Roman" w:hAnsi="Times New Roman"/>
                <w:b/>
                <w:bCs/>
                <w:sz w:val="18"/>
              </w:rPr>
              <w:t>Unit</w:t>
            </w:r>
          </w:p>
        </w:tc>
        <w:tc>
          <w:tcPr>
            <w:tcW w:w="1966" w:type="dxa"/>
            <w:tcBorders>
              <w:bottom w:val="single" w:sz="4" w:space="0" w:color="auto"/>
            </w:tcBorders>
            <w:shd w:val="clear" w:color="auto" w:fill="8EAADB" w:themeFill="accent5" w:themeFillTint="99"/>
            <w:vAlign w:val="center"/>
          </w:tcPr>
          <w:p w14:paraId="21F06D57" w14:textId="2963CCA1" w:rsidR="00EC09B9" w:rsidRPr="00736230" w:rsidRDefault="00EC09B9" w:rsidP="003B0BC9">
            <w:pPr>
              <w:rPr>
                <w:color w:val="000000" w:themeColor="text1"/>
                <w:szCs w:val="21"/>
              </w:rPr>
            </w:pPr>
            <w:r w:rsidRPr="00EC09B9">
              <w:rPr>
                <w:rFonts w:ascii="Times New Roman" w:hAnsi="Times New Roman"/>
                <w:b/>
                <w:bCs/>
                <w:sz w:val="18"/>
              </w:rPr>
              <w:t>Average EVM Level</w:t>
            </w:r>
          </w:p>
        </w:tc>
      </w:tr>
      <w:tr w:rsidR="00EC09B9" w:rsidRPr="00736230" w14:paraId="1824E4EF" w14:textId="77777777" w:rsidTr="00DC710D">
        <w:trPr>
          <w:trHeight w:val="49"/>
          <w:jc w:val="center"/>
        </w:trPr>
        <w:tc>
          <w:tcPr>
            <w:tcW w:w="1286" w:type="dxa"/>
            <w:shd w:val="clear" w:color="auto" w:fill="auto"/>
          </w:tcPr>
          <w:p w14:paraId="1A44B6A2" w14:textId="291433F7" w:rsidR="00EC09B9" w:rsidRPr="00BB14D2" w:rsidRDefault="00EC09B9" w:rsidP="003B0BC9">
            <w:pPr>
              <w:rPr>
                <w:rFonts w:ascii="Times New Roman" w:hAnsi="Times New Roman"/>
                <w:bCs/>
                <w:sz w:val="18"/>
              </w:rPr>
            </w:pPr>
            <w:r w:rsidRPr="00BB14D2">
              <w:rPr>
                <w:rFonts w:ascii="Times New Roman" w:hAnsi="Times New Roman"/>
                <w:bCs/>
                <w:sz w:val="18"/>
              </w:rPr>
              <w:t>QPSK</w:t>
            </w:r>
          </w:p>
        </w:tc>
        <w:tc>
          <w:tcPr>
            <w:tcW w:w="737" w:type="dxa"/>
            <w:shd w:val="clear" w:color="auto" w:fill="auto"/>
          </w:tcPr>
          <w:p w14:paraId="591F2F8E" w14:textId="071A567D" w:rsidR="00EC09B9" w:rsidRPr="00BB14D2" w:rsidRDefault="00EC09B9" w:rsidP="003B0BC9">
            <w:pPr>
              <w:rPr>
                <w:rFonts w:ascii="Times New Roman" w:hAnsi="Times New Roman"/>
                <w:bCs/>
                <w:sz w:val="18"/>
              </w:rPr>
            </w:pPr>
            <w:r w:rsidRPr="00BB14D2">
              <w:rPr>
                <w:rFonts w:ascii="Times New Roman" w:hAnsi="Times New Roman"/>
                <w:bCs/>
                <w:sz w:val="18"/>
              </w:rPr>
              <w:t>%</w:t>
            </w:r>
          </w:p>
        </w:tc>
        <w:tc>
          <w:tcPr>
            <w:tcW w:w="1966" w:type="dxa"/>
            <w:shd w:val="clear" w:color="auto" w:fill="auto"/>
          </w:tcPr>
          <w:p w14:paraId="1C703819" w14:textId="1874B608" w:rsidR="00EC09B9" w:rsidRPr="00BB14D2" w:rsidRDefault="00EC09B9" w:rsidP="003B0BC9">
            <w:pPr>
              <w:rPr>
                <w:rFonts w:ascii="Times New Roman" w:hAnsi="Times New Roman"/>
                <w:bCs/>
                <w:sz w:val="18"/>
              </w:rPr>
            </w:pPr>
            <w:r w:rsidRPr="00BB14D2">
              <w:rPr>
                <w:rFonts w:ascii="Times New Roman" w:hAnsi="Times New Roman"/>
                <w:bCs/>
                <w:sz w:val="18"/>
              </w:rPr>
              <w:t>17.5</w:t>
            </w:r>
          </w:p>
        </w:tc>
      </w:tr>
      <w:tr w:rsidR="00EC09B9" w:rsidRPr="00736230" w14:paraId="4071C9D2" w14:textId="77777777" w:rsidTr="00DC710D">
        <w:trPr>
          <w:trHeight w:val="49"/>
          <w:jc w:val="center"/>
        </w:trPr>
        <w:tc>
          <w:tcPr>
            <w:tcW w:w="1286" w:type="dxa"/>
            <w:shd w:val="clear" w:color="auto" w:fill="auto"/>
          </w:tcPr>
          <w:p w14:paraId="754A3BE9" w14:textId="5078025C" w:rsidR="00EC09B9" w:rsidRPr="00BB14D2" w:rsidRDefault="00EC09B9" w:rsidP="003B0BC9">
            <w:pPr>
              <w:rPr>
                <w:rFonts w:ascii="Times New Roman" w:hAnsi="Times New Roman"/>
                <w:bCs/>
                <w:sz w:val="18"/>
              </w:rPr>
            </w:pPr>
            <w:r w:rsidRPr="00BB14D2">
              <w:rPr>
                <w:rFonts w:ascii="Times New Roman" w:hAnsi="Times New Roman"/>
                <w:bCs/>
                <w:sz w:val="18"/>
              </w:rPr>
              <w:t xml:space="preserve">16 QAM </w:t>
            </w:r>
          </w:p>
        </w:tc>
        <w:tc>
          <w:tcPr>
            <w:tcW w:w="737" w:type="dxa"/>
            <w:shd w:val="clear" w:color="auto" w:fill="auto"/>
          </w:tcPr>
          <w:p w14:paraId="3BE947A4" w14:textId="26FF58C4" w:rsidR="00EC09B9" w:rsidRPr="00BB14D2" w:rsidRDefault="00EC09B9" w:rsidP="003B0BC9">
            <w:pPr>
              <w:rPr>
                <w:rFonts w:ascii="Times New Roman" w:hAnsi="Times New Roman"/>
                <w:bCs/>
                <w:sz w:val="18"/>
              </w:rPr>
            </w:pPr>
            <w:r w:rsidRPr="00BB14D2">
              <w:rPr>
                <w:rFonts w:ascii="Times New Roman" w:hAnsi="Times New Roman"/>
                <w:bCs/>
                <w:sz w:val="18"/>
              </w:rPr>
              <w:t>%</w:t>
            </w:r>
          </w:p>
        </w:tc>
        <w:tc>
          <w:tcPr>
            <w:tcW w:w="1966" w:type="dxa"/>
            <w:shd w:val="clear" w:color="auto" w:fill="auto"/>
          </w:tcPr>
          <w:p w14:paraId="7F6E2AED" w14:textId="2CFD2CC6" w:rsidR="00EC09B9" w:rsidRPr="00BB14D2" w:rsidRDefault="00EC09B9" w:rsidP="003B0BC9">
            <w:pPr>
              <w:rPr>
                <w:rFonts w:ascii="Times New Roman" w:hAnsi="Times New Roman"/>
                <w:bCs/>
                <w:sz w:val="18"/>
              </w:rPr>
            </w:pPr>
            <w:r w:rsidRPr="00BB14D2">
              <w:rPr>
                <w:rFonts w:ascii="Times New Roman" w:hAnsi="Times New Roman"/>
                <w:bCs/>
                <w:sz w:val="18"/>
              </w:rPr>
              <w:t>12.5</w:t>
            </w:r>
          </w:p>
        </w:tc>
      </w:tr>
      <w:tr w:rsidR="00EC09B9" w:rsidRPr="00736230" w14:paraId="7CA86E53" w14:textId="77777777" w:rsidTr="00DC710D">
        <w:trPr>
          <w:trHeight w:val="49"/>
          <w:jc w:val="center"/>
        </w:trPr>
        <w:tc>
          <w:tcPr>
            <w:tcW w:w="1286" w:type="dxa"/>
            <w:shd w:val="clear" w:color="auto" w:fill="auto"/>
          </w:tcPr>
          <w:p w14:paraId="5D25B837" w14:textId="07AB6C0B" w:rsidR="00EC09B9" w:rsidRPr="00BB14D2" w:rsidRDefault="00EC09B9" w:rsidP="003B0BC9">
            <w:pPr>
              <w:rPr>
                <w:rFonts w:ascii="Times New Roman" w:hAnsi="Times New Roman"/>
                <w:bCs/>
                <w:sz w:val="18"/>
              </w:rPr>
            </w:pPr>
            <w:r w:rsidRPr="00BB14D2">
              <w:rPr>
                <w:rFonts w:ascii="Times New Roman" w:hAnsi="Times New Roman"/>
                <w:bCs/>
                <w:sz w:val="18"/>
              </w:rPr>
              <w:t xml:space="preserve">64 QAM </w:t>
            </w:r>
          </w:p>
        </w:tc>
        <w:tc>
          <w:tcPr>
            <w:tcW w:w="737" w:type="dxa"/>
            <w:shd w:val="clear" w:color="auto" w:fill="auto"/>
          </w:tcPr>
          <w:p w14:paraId="0B19034E" w14:textId="565C99BE" w:rsidR="00EC09B9" w:rsidRPr="00BB14D2" w:rsidRDefault="00EC09B9" w:rsidP="003B0BC9">
            <w:pPr>
              <w:rPr>
                <w:rFonts w:ascii="Times New Roman" w:hAnsi="Times New Roman"/>
                <w:bCs/>
                <w:sz w:val="18"/>
              </w:rPr>
            </w:pPr>
            <w:r w:rsidRPr="00BB14D2">
              <w:rPr>
                <w:rFonts w:ascii="Times New Roman" w:hAnsi="Times New Roman"/>
                <w:bCs/>
                <w:sz w:val="18"/>
              </w:rPr>
              <w:t>%</w:t>
            </w:r>
          </w:p>
        </w:tc>
        <w:tc>
          <w:tcPr>
            <w:tcW w:w="1966" w:type="dxa"/>
            <w:shd w:val="clear" w:color="auto" w:fill="auto"/>
          </w:tcPr>
          <w:p w14:paraId="59A07B56" w14:textId="3982ED42" w:rsidR="00EC09B9" w:rsidRPr="00BB14D2" w:rsidRDefault="00EC09B9" w:rsidP="003B0BC9">
            <w:pPr>
              <w:rPr>
                <w:rFonts w:ascii="Times New Roman" w:hAnsi="Times New Roman"/>
                <w:bCs/>
                <w:sz w:val="18"/>
              </w:rPr>
            </w:pPr>
            <w:r w:rsidRPr="00BB14D2">
              <w:rPr>
                <w:rFonts w:ascii="Times New Roman" w:hAnsi="Times New Roman"/>
                <w:bCs/>
                <w:sz w:val="18"/>
              </w:rPr>
              <w:t>8</w:t>
            </w:r>
          </w:p>
        </w:tc>
      </w:tr>
    </w:tbl>
    <w:p w14:paraId="6ED4D1A5" w14:textId="77777777" w:rsidR="00EC09B9" w:rsidRDefault="00EC09B9" w:rsidP="00736230">
      <w:pPr>
        <w:pStyle w:val="a0"/>
        <w:rPr>
          <w:rFonts w:eastAsiaTheme="minorEastAsia" w:hint="eastAsia"/>
          <w:lang w:eastAsia="zh-CN"/>
        </w:rPr>
      </w:pP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4A27EFF2" w:rsidR="00C94B62" w:rsidRDefault="009E02DF" w:rsidP="000831B3">
      <w:pPr>
        <w:pStyle w:val="a0"/>
        <w:numPr>
          <w:ilvl w:val="0"/>
          <w:numId w:val="10"/>
        </w:numPr>
        <w:rPr>
          <w:rFonts w:ascii="Times New Roman" w:eastAsia="宋体" w:hAnsi="Times New Roman"/>
          <w:lang w:eastAsia="zh-CN"/>
        </w:rPr>
      </w:pPr>
      <w:bookmarkStart w:id="28" w:name="_Ref37345407"/>
      <w:bookmarkStart w:id="29" w:name="_Ref32419540"/>
      <w:bookmarkStart w:id="30" w:name="_Ref40113707"/>
      <w:r>
        <w:rPr>
          <w:rFonts w:ascii="Times New Roman" w:eastAsia="宋体" w:hAnsi="Times New Roman"/>
          <w:lang w:eastAsia="zh-CN"/>
        </w:rPr>
        <w:t>RP-193259</w:t>
      </w:r>
      <w:r w:rsidR="005330B0">
        <w:rPr>
          <w:rFonts w:ascii="Times New Roman" w:eastAsia="宋体" w:hAnsi="Times New Roman" w:hint="eastAsia"/>
          <w:lang w:eastAsia="zh-CN"/>
        </w:rPr>
        <w:t>, RAN #</w:t>
      </w:r>
      <w:r>
        <w:rPr>
          <w:rFonts w:ascii="Times New Roman" w:eastAsia="宋体" w:hAnsi="Times New Roman"/>
          <w:lang w:eastAsia="zh-CN"/>
        </w:rPr>
        <w:t>86</w:t>
      </w:r>
      <w:r w:rsidR="005330B0">
        <w:rPr>
          <w:rFonts w:ascii="Times New Roman" w:eastAsia="宋体" w:hAnsi="Times New Roman" w:hint="eastAsia"/>
          <w:lang w:eastAsia="zh-CN"/>
        </w:rPr>
        <w:t xml:space="preserve">, </w:t>
      </w:r>
      <w:r w:rsidR="00DC6B50" w:rsidRPr="008626B2">
        <w:rPr>
          <w:rFonts w:ascii="Times New Roman" w:eastAsia="宋体" w:hAnsi="Times New Roman"/>
          <w:lang w:eastAsia="zh-CN"/>
        </w:rPr>
        <w:t xml:space="preserve">Reno, </w:t>
      </w:r>
      <w:bookmarkEnd w:id="28"/>
      <w:bookmarkEnd w:id="29"/>
      <w:proofErr w:type="spellStart"/>
      <w:r w:rsidRPr="009E02DF">
        <w:rPr>
          <w:rFonts w:ascii="Times New Roman" w:eastAsia="宋体" w:hAnsi="Times New Roman"/>
          <w:lang w:eastAsia="zh-CN"/>
        </w:rPr>
        <w:t>Sitges</w:t>
      </w:r>
      <w:proofErr w:type="spellEnd"/>
      <w:r w:rsidRPr="009E02DF">
        <w:rPr>
          <w:rFonts w:ascii="Times New Roman" w:eastAsia="宋体" w:hAnsi="Times New Roman"/>
          <w:lang w:eastAsia="zh-CN"/>
        </w:rPr>
        <w:t>, Spain, December 9 – 12, 2019</w:t>
      </w:r>
      <w:r>
        <w:rPr>
          <w:rFonts w:ascii="Times New Roman" w:eastAsia="宋体" w:hAnsi="Times New Roman"/>
          <w:lang w:eastAsia="zh-CN"/>
        </w:rPr>
        <w:t>.</w:t>
      </w:r>
      <w:bookmarkEnd w:id="30"/>
    </w:p>
    <w:p w14:paraId="792CEF2D" w14:textId="6EF3778D" w:rsidR="00B71C12" w:rsidRDefault="00B71C12" w:rsidP="00C83DAD">
      <w:pPr>
        <w:pStyle w:val="a0"/>
        <w:numPr>
          <w:ilvl w:val="0"/>
          <w:numId w:val="10"/>
        </w:numPr>
        <w:rPr>
          <w:rFonts w:ascii="Times New Roman" w:eastAsia="宋体" w:hAnsi="Times New Roman"/>
          <w:lang w:eastAsia="zh-CN"/>
        </w:rPr>
      </w:pPr>
      <w:bookmarkStart w:id="31" w:name="_Ref40203847"/>
      <w:r>
        <w:rPr>
          <w:rFonts w:ascii="Times New Roman" w:eastAsia="宋体" w:hAnsi="Times New Roman" w:hint="eastAsia"/>
          <w:lang w:eastAsia="zh-CN"/>
        </w:rPr>
        <w:t>R</w:t>
      </w:r>
      <w:r>
        <w:rPr>
          <w:rFonts w:ascii="Times New Roman" w:eastAsia="宋体" w:hAnsi="Times New Roman"/>
          <w:lang w:eastAsia="zh-CN"/>
        </w:rPr>
        <w:t>1-200</w:t>
      </w:r>
      <w:r w:rsidR="00185CE0">
        <w:rPr>
          <w:rFonts w:ascii="Times New Roman" w:eastAsia="宋体" w:hAnsi="Times New Roman"/>
          <w:lang w:eastAsia="zh-CN"/>
        </w:rPr>
        <w:t>3426</w:t>
      </w:r>
      <w:r>
        <w:rPr>
          <w:rFonts w:ascii="Times New Roman" w:eastAsia="宋体" w:hAnsi="Times New Roman"/>
          <w:lang w:eastAsia="zh-CN"/>
        </w:rPr>
        <w:t xml:space="preserve">, </w:t>
      </w:r>
      <w:r w:rsidR="00C83DAD" w:rsidRPr="00C83DAD">
        <w:rPr>
          <w:rFonts w:ascii="Times New Roman" w:eastAsia="宋体" w:hAnsi="Times New Roman"/>
          <w:lang w:eastAsia="zh-CN"/>
        </w:rPr>
        <w:t>Evaluation on different numerologies for NR using existing DL/UL NR waveform</w:t>
      </w:r>
      <w:r w:rsidR="00C83DAD">
        <w:rPr>
          <w:rFonts w:ascii="Times New Roman" w:eastAsia="宋体" w:hAnsi="Times New Roman"/>
          <w:lang w:eastAsia="zh-CN"/>
        </w:rPr>
        <w:t>, vivo,</w:t>
      </w:r>
      <w:r w:rsidR="00C83DAD" w:rsidRPr="00C83DAD">
        <w:rPr>
          <w:rFonts w:ascii="Times New Roman" w:eastAsia="宋体" w:hAnsi="Times New Roman"/>
          <w:lang w:eastAsia="zh-CN"/>
        </w:rPr>
        <w:t xml:space="preserve"> </w:t>
      </w:r>
      <w:r w:rsidR="00185CE0" w:rsidRPr="00185CE0">
        <w:rPr>
          <w:rFonts w:ascii="Times New Roman" w:eastAsia="宋体" w:hAnsi="Times New Roman"/>
          <w:lang w:eastAsia="zh-CN"/>
        </w:rPr>
        <w:t>RAN WG1 #10</w:t>
      </w:r>
      <w:r w:rsidR="00C83DAD">
        <w:rPr>
          <w:rFonts w:ascii="Times New Roman" w:eastAsia="宋体" w:hAnsi="Times New Roman"/>
          <w:lang w:eastAsia="zh-CN"/>
        </w:rPr>
        <w:t>1</w:t>
      </w:r>
      <w:r w:rsidR="00185CE0">
        <w:rPr>
          <w:rFonts w:ascii="Times New Roman" w:eastAsia="宋体" w:hAnsi="Times New Roman"/>
          <w:lang w:eastAsia="zh-CN"/>
        </w:rPr>
        <w:t xml:space="preserve">, e-Meeting, </w:t>
      </w:r>
      <w:r w:rsidR="00185CE0" w:rsidRPr="00185CE0">
        <w:rPr>
          <w:rFonts w:ascii="Times New Roman" w:eastAsia="宋体" w:hAnsi="Times New Roman"/>
          <w:lang w:eastAsia="zh-CN"/>
        </w:rPr>
        <w:t>May 25th – June 5th, 2020</w:t>
      </w:r>
      <w:r w:rsidR="00185CE0">
        <w:rPr>
          <w:rFonts w:ascii="Times New Roman" w:eastAsia="宋体" w:hAnsi="Times New Roman"/>
          <w:lang w:eastAsia="zh-CN"/>
        </w:rPr>
        <w:t>.</w:t>
      </w:r>
      <w:bookmarkEnd w:id="31"/>
    </w:p>
    <w:p w14:paraId="10EB44B2" w14:textId="1EDC3C8E" w:rsidR="009F7FD1" w:rsidRDefault="009F7FD1" w:rsidP="009F7FD1">
      <w:pPr>
        <w:pStyle w:val="a0"/>
        <w:numPr>
          <w:ilvl w:val="0"/>
          <w:numId w:val="10"/>
        </w:numPr>
        <w:rPr>
          <w:rFonts w:ascii="Times New Roman" w:eastAsia="宋体" w:hAnsi="Times New Roman"/>
          <w:lang w:eastAsia="zh-CN"/>
        </w:rPr>
      </w:pPr>
      <w:r w:rsidRPr="009F7FD1">
        <w:rPr>
          <w:rFonts w:ascii="Times New Roman" w:eastAsia="宋体" w:hAnsi="Times New Roman"/>
          <w:lang w:eastAsia="zh-CN"/>
        </w:rPr>
        <w:t>E.O. Johnson, Physical limitations on frequency and power parameters of transistors, RCA Rev. 26 (June, 1965) 163-177.</w:t>
      </w:r>
    </w:p>
    <w:p w14:paraId="6187182B" w14:textId="1ED14215" w:rsidR="008979B6" w:rsidRPr="009E23EC" w:rsidRDefault="009E23EC" w:rsidP="00372583">
      <w:pPr>
        <w:pStyle w:val="a0"/>
        <w:numPr>
          <w:ilvl w:val="0"/>
          <w:numId w:val="10"/>
        </w:numPr>
        <w:rPr>
          <w:rFonts w:ascii="Times New Roman" w:eastAsia="宋体" w:hAnsi="Times New Roman"/>
          <w:lang w:eastAsia="zh-CN"/>
        </w:rPr>
      </w:pPr>
      <w:r w:rsidRPr="009E23EC">
        <w:rPr>
          <w:rFonts w:ascii="Times New Roman" w:eastAsia="宋体" w:hAnsi="Times New Roman"/>
          <w:lang w:eastAsia="zh-CN"/>
        </w:rPr>
        <w:t xml:space="preserve">Erik </w:t>
      </w:r>
      <w:proofErr w:type="spellStart"/>
      <w:r w:rsidRPr="009E23EC">
        <w:rPr>
          <w:rFonts w:ascii="Times New Roman" w:eastAsia="宋体" w:hAnsi="Times New Roman"/>
          <w:lang w:eastAsia="zh-CN"/>
        </w:rPr>
        <w:t>Dahlman</w:t>
      </w:r>
      <w:proofErr w:type="spellEnd"/>
      <w:r w:rsidRPr="009E23EC">
        <w:rPr>
          <w:rFonts w:ascii="Times New Roman" w:eastAsia="宋体" w:hAnsi="Times New Roman"/>
          <w:lang w:eastAsia="zh-CN"/>
        </w:rPr>
        <w:t xml:space="preserve">, Stefan </w:t>
      </w:r>
      <w:proofErr w:type="spellStart"/>
      <w:r w:rsidRPr="009E23EC">
        <w:rPr>
          <w:rFonts w:ascii="Times New Roman" w:eastAsia="宋体" w:hAnsi="Times New Roman"/>
          <w:lang w:eastAsia="zh-CN"/>
        </w:rPr>
        <w:t>Parkvall</w:t>
      </w:r>
      <w:proofErr w:type="spellEnd"/>
      <w:r w:rsidRPr="009E23EC">
        <w:rPr>
          <w:rFonts w:ascii="Times New Roman" w:eastAsia="宋体" w:hAnsi="Times New Roman"/>
          <w:lang w:eastAsia="zh-CN"/>
        </w:rPr>
        <w:t xml:space="preserve">, Johan </w:t>
      </w:r>
      <w:proofErr w:type="spellStart"/>
      <w:r w:rsidRPr="009E23EC">
        <w:rPr>
          <w:rFonts w:ascii="Times New Roman" w:eastAsia="宋体" w:hAnsi="Times New Roman"/>
          <w:lang w:eastAsia="zh-CN"/>
        </w:rPr>
        <w:t>Sko¨ld</w:t>
      </w:r>
      <w:proofErr w:type="spellEnd"/>
      <w:r>
        <w:rPr>
          <w:rFonts w:ascii="Times New Roman" w:eastAsia="宋体" w:hAnsi="Times New Roman"/>
          <w:lang w:eastAsia="zh-CN"/>
        </w:rPr>
        <w:t>,</w:t>
      </w:r>
      <w:r w:rsidRPr="009E23EC">
        <w:rPr>
          <w:rFonts w:ascii="Times New Roman" w:eastAsia="宋体" w:hAnsi="Times New Roman"/>
          <w:lang w:eastAsia="zh-CN"/>
        </w:rPr>
        <w:t xml:space="preserve"> </w:t>
      </w:r>
      <w:r w:rsidR="008979B6" w:rsidRPr="009E23EC">
        <w:rPr>
          <w:rFonts w:ascii="Times New Roman" w:eastAsia="宋体" w:hAnsi="Times New Roman"/>
          <w:lang w:eastAsia="zh-CN"/>
        </w:rPr>
        <w:t xml:space="preserve">5G NR The Next Generation Wireless Access Technology, </w:t>
      </w:r>
      <w:r w:rsidR="00823494" w:rsidRPr="009E23EC">
        <w:rPr>
          <w:rFonts w:ascii="Times New Roman" w:eastAsia="宋体" w:hAnsi="Times New Roman"/>
          <w:lang w:eastAsia="zh-CN"/>
        </w:rPr>
        <w:t>2018</w:t>
      </w:r>
      <w:r w:rsidR="009C6214">
        <w:rPr>
          <w:rFonts w:ascii="Times New Roman" w:eastAsia="宋体" w:hAnsi="Times New Roman"/>
          <w:lang w:eastAsia="zh-CN"/>
        </w:rPr>
        <w:t>, 389-391</w:t>
      </w:r>
      <w:r w:rsidR="00823494" w:rsidRPr="009E23EC">
        <w:rPr>
          <w:rFonts w:ascii="Times New Roman" w:eastAsia="宋体" w:hAnsi="Times New Roman"/>
          <w:lang w:eastAsia="zh-CN"/>
        </w:rPr>
        <w:t>.</w:t>
      </w:r>
    </w:p>
    <w:sectPr w:rsidR="008979B6" w:rsidRPr="009E23EC"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EFCBA" w14:textId="77777777" w:rsidR="006531BA" w:rsidRDefault="006531BA">
      <w:r>
        <w:separator/>
      </w:r>
    </w:p>
  </w:endnote>
  <w:endnote w:type="continuationSeparator" w:id="0">
    <w:p w14:paraId="5748CD6E" w14:textId="77777777" w:rsidR="006531BA" w:rsidRDefault="0065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FDC1" w14:textId="77777777" w:rsidR="006531BA" w:rsidRDefault="006531BA">
      <w:r>
        <w:separator/>
      </w:r>
    </w:p>
  </w:footnote>
  <w:footnote w:type="continuationSeparator" w:id="0">
    <w:p w14:paraId="0D950B71" w14:textId="77777777" w:rsidR="006531BA" w:rsidRDefault="00653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8"/>
  </w:num>
  <w:num w:numId="3">
    <w:abstractNumId w:val="11"/>
  </w:num>
  <w:num w:numId="4">
    <w:abstractNumId w:val="6"/>
  </w:num>
  <w:num w:numId="5">
    <w:abstractNumId w:val="7"/>
  </w:num>
  <w:num w:numId="6">
    <w:abstractNumId w:val="10"/>
  </w:num>
  <w:num w:numId="7">
    <w:abstractNumId w:val="2"/>
  </w:num>
  <w:num w:numId="8">
    <w:abstractNumId w:val="5"/>
  </w:num>
  <w:num w:numId="9">
    <w:abstractNumId w:val="14"/>
  </w:num>
  <w:num w:numId="10">
    <w:abstractNumId w:val="12"/>
  </w:num>
  <w:num w:numId="11">
    <w:abstractNumId w:val="9"/>
  </w:num>
  <w:num w:numId="12">
    <w:abstractNumId w:val="4"/>
  </w:num>
  <w:num w:numId="13">
    <w:abstractNumId w:val="0"/>
  </w:num>
  <w:num w:numId="14">
    <w:abstractNumId w:val="13"/>
  </w:num>
  <w:num w:numId="15">
    <w:abstractNumId w:val="3"/>
  </w:num>
  <w:num w:numId="1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35"/>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967"/>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536E"/>
    <w:rsid w:val="00505E4A"/>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9B6"/>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084"/>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9B6"/>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uiPriority w:val="35"/>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8.png"/><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package" Target="embeddings/Microsoft_Visio_Drawing.vsdx"/><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F0C64-C957-49B4-BDB1-6CD5F74E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3352</Words>
  <Characters>19108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4</cp:revision>
  <cp:lastPrinted>2011-08-03T09:36:00Z</cp:lastPrinted>
  <dcterms:created xsi:type="dcterms:W3CDTF">2020-05-15T11:36:00Z</dcterms:created>
  <dcterms:modified xsi:type="dcterms:W3CDTF">2020-05-15T11:37:00Z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AdHocReviewCycleID">
    <vt:i4>-1686912206</vt:i4>
  </property>
  <property fmtid="{D5CDD505-2E9C-101B-9397-08002B2CF9AE}" pid="4" name="_NewReviewCycle">
    <vt:lpwstr/>
  </property>
  <property fmtid="{D5CDD505-2E9C-101B-9397-08002B2CF9AE}" pid="5" name="_EmailSubject">
    <vt:lpwstr>【Rel-16 NRU + Rel-17 B52.6G】RAN1#101-e文稿初稿提交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